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48" w:rsidRDefault="00DB3C48" w:rsidP="00DB3C48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B3C48">
        <w:rPr>
          <w:rFonts w:ascii="Arial" w:hAnsi="Arial" w:cs="Arial"/>
          <w:b/>
          <w:sz w:val="24"/>
          <w:szCs w:val="24"/>
        </w:rPr>
        <w:t>Les produits chimiques</w:t>
      </w:r>
      <w:r w:rsidRPr="00DB3C48">
        <w:rPr>
          <w:rFonts w:ascii="Arial" w:hAnsi="Arial" w:cs="Arial"/>
          <w:sz w:val="24"/>
          <w:szCs w:val="24"/>
        </w:rPr>
        <w:t>, lorsqu’ils sont sources de danger chimique, sont identifiés par</w:t>
      </w:r>
      <w:r>
        <w:rPr>
          <w:rFonts w:ascii="Arial" w:hAnsi="Arial" w:cs="Arial"/>
          <w:sz w:val="24"/>
          <w:szCs w:val="24"/>
        </w:rPr>
        <w:t xml:space="preserve"> </w:t>
      </w:r>
      <w:r w:rsidRPr="00DB3C48">
        <w:rPr>
          <w:rFonts w:ascii="Arial" w:hAnsi="Arial" w:cs="Arial"/>
          <w:sz w:val="24"/>
          <w:szCs w:val="24"/>
        </w:rPr>
        <w:t>9 pictogrammes identifiant 9 types de danger selon les règles du système généralisé harmonisé : SGH ou GSH,</w:t>
      </w:r>
      <w:r>
        <w:rPr>
          <w:rFonts w:ascii="Arial" w:hAnsi="Arial" w:cs="Arial"/>
          <w:sz w:val="24"/>
          <w:szCs w:val="24"/>
        </w:rPr>
        <w:t xml:space="preserve"> </w:t>
      </w:r>
      <w:r w:rsidRPr="00DB3C48">
        <w:rPr>
          <w:rFonts w:ascii="Arial" w:hAnsi="Arial" w:cs="Arial"/>
          <w:sz w:val="24"/>
          <w:szCs w:val="24"/>
        </w:rPr>
        <w:t xml:space="preserve">des mentions de danger H (Hazard </w:t>
      </w:r>
      <w:proofErr w:type="spellStart"/>
      <w:r w:rsidRPr="00DB3C48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>tement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DB3C48">
        <w:rPr>
          <w:rFonts w:ascii="Arial" w:hAnsi="Arial" w:cs="Arial"/>
          <w:sz w:val="24"/>
          <w:szCs w:val="24"/>
        </w:rPr>
        <w:t>et des conseils de prudence P.</w:t>
      </w:r>
    </w:p>
    <w:p w:rsidR="00DB3C48" w:rsidRDefault="00DB3C48" w:rsidP="00DB3C48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B3C48">
        <w:rPr>
          <w:rFonts w:ascii="Arial" w:hAnsi="Arial" w:cs="Arial"/>
          <w:b/>
          <w:sz w:val="24"/>
          <w:szCs w:val="24"/>
        </w:rPr>
        <w:t>Compléter</w:t>
      </w:r>
      <w:r>
        <w:rPr>
          <w:rFonts w:ascii="Arial" w:hAnsi="Arial" w:cs="Arial"/>
          <w:sz w:val="24"/>
          <w:szCs w:val="24"/>
        </w:rPr>
        <w:t>, dans le tableau ci-dessous, la signification des sigles de danger.</w:t>
      </w:r>
      <w:bookmarkStart w:id="0" w:name="_GoBack"/>
      <w:bookmarkEnd w:id="0"/>
    </w:p>
    <w:p w:rsidR="00DB3C48" w:rsidRPr="00DB3C48" w:rsidRDefault="00DB3C48" w:rsidP="00DB3C4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5476"/>
        <w:gridCol w:w="5661"/>
      </w:tblGrid>
      <w:tr w:rsidR="00DB3C48" w:rsidRPr="00DB3C48" w:rsidTr="00DB3C48">
        <w:trPr>
          <w:trHeight w:val="567"/>
          <w:tblHeader/>
        </w:trPr>
        <w:tc>
          <w:tcPr>
            <w:tcW w:w="10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  <w:b/>
                <w:bCs/>
              </w:rPr>
            </w:pPr>
            <w:r w:rsidRPr="00DB3C48">
              <w:rPr>
                <w:rFonts w:ascii="Arial" w:hAnsi="Arial" w:cs="Arial"/>
                <w:b/>
                <w:bCs/>
              </w:rPr>
              <w:t>Pictogramme</w:t>
            </w:r>
          </w:p>
        </w:tc>
        <w:tc>
          <w:tcPr>
            <w:tcW w:w="19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Mention de danger</w:t>
            </w:r>
          </w:p>
        </w:tc>
        <w:tc>
          <w:tcPr>
            <w:tcW w:w="20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Conseils de prudence</w:t>
            </w:r>
          </w:p>
        </w:tc>
      </w:tr>
      <w:tr w:rsidR="00DB3C48" w:rsidRPr="00DB3C48" w:rsidTr="00DB3C48">
        <w:trPr>
          <w:trHeight w:val="1020"/>
        </w:trPr>
        <w:tc>
          <w:tcPr>
            <w:tcW w:w="10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ind w:left="736"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0" locked="0" layoutInCell="1" allowOverlap="1" wp14:anchorId="0653371F" wp14:editId="41765204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635</wp:posOffset>
                  </wp:positionV>
                  <wp:extent cx="615315" cy="581025"/>
                  <wp:effectExtent l="0" t="0" r="0" b="9525"/>
                  <wp:wrapNone/>
                  <wp:docPr id="766" name="images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b/>
                <w:bCs/>
              </w:rPr>
              <w:t>SGH02</w:t>
            </w:r>
          </w:p>
        </w:tc>
        <w:tc>
          <w:tcPr>
            <w:tcW w:w="20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Éviter tout contact avec des sources de chaleur et le contact avec l'air, l'humidité et l'eau.</w:t>
            </w:r>
          </w:p>
        </w:tc>
      </w:tr>
      <w:tr w:rsidR="00DB3C48" w:rsidRPr="00DB3C48" w:rsidTr="00DB3C48">
        <w:trPr>
          <w:trHeight w:val="1020"/>
        </w:trPr>
        <w:tc>
          <w:tcPr>
            <w:tcW w:w="10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73352E4E" wp14:editId="5A3E51C8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-8890</wp:posOffset>
                  </wp:positionV>
                  <wp:extent cx="662940" cy="628650"/>
                  <wp:effectExtent l="0" t="0" r="3810" b="0"/>
                  <wp:wrapNone/>
                  <wp:docPr id="767" name="images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C48" w:rsidRPr="00DB3C48" w:rsidRDefault="00DB3C48" w:rsidP="00DB3C48">
            <w:pPr>
              <w:pStyle w:val="TableContents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b/>
                <w:bCs/>
              </w:rPr>
              <w:t>SGH05</w:t>
            </w:r>
          </w:p>
        </w:tc>
        <w:tc>
          <w:tcPr>
            <w:tcW w:w="20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Éviter tout contact avec la peau et les vêtements.</w:t>
            </w:r>
          </w:p>
          <w:p w:rsidR="00DB3C48" w:rsidRPr="00DB3C48" w:rsidRDefault="00DB3C48" w:rsidP="00DB3C48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Ne pas respirer les vapeurs.</w:t>
            </w:r>
          </w:p>
        </w:tc>
      </w:tr>
      <w:tr w:rsidR="00DB3C48" w:rsidRPr="00DB3C48" w:rsidTr="00DB3C48">
        <w:trPr>
          <w:trHeight w:val="1020"/>
        </w:trPr>
        <w:tc>
          <w:tcPr>
            <w:tcW w:w="10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2576" behindDoc="0" locked="0" layoutInCell="1" allowOverlap="1" wp14:anchorId="0CB66876" wp14:editId="4CD2338F">
                  <wp:simplePos x="0" y="0"/>
                  <wp:positionH relativeFrom="margin">
                    <wp:posOffset>242570</wp:posOffset>
                  </wp:positionH>
                  <wp:positionV relativeFrom="margin">
                    <wp:posOffset>19050</wp:posOffset>
                  </wp:positionV>
                  <wp:extent cx="647700" cy="619125"/>
                  <wp:effectExtent l="0" t="0" r="0" b="9525"/>
                  <wp:wrapSquare wrapText="bothSides"/>
                  <wp:docPr id="1" name="image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b/>
                <w:bCs/>
              </w:rPr>
              <w:t>SGH06</w:t>
            </w:r>
          </w:p>
        </w:tc>
        <w:tc>
          <w:tcPr>
            <w:tcW w:w="20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Éviter tout contact avec le corps humain.</w:t>
            </w:r>
          </w:p>
          <w:p w:rsidR="00DB3C48" w:rsidRPr="00DB3C48" w:rsidRDefault="00DB3C48" w:rsidP="00DB3C48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Ne pas inhaler.</w:t>
            </w:r>
          </w:p>
        </w:tc>
      </w:tr>
      <w:tr w:rsidR="00DB3C48" w:rsidRPr="00DB3C48" w:rsidTr="00DB3C48">
        <w:trPr>
          <w:trHeight w:val="1020"/>
        </w:trPr>
        <w:tc>
          <w:tcPr>
            <w:tcW w:w="10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6432" behindDoc="0" locked="0" layoutInCell="1" allowOverlap="1" wp14:anchorId="203917EA" wp14:editId="4957228E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-55245</wp:posOffset>
                  </wp:positionV>
                  <wp:extent cx="662940" cy="666750"/>
                  <wp:effectExtent l="0" t="0" r="3810" b="0"/>
                  <wp:wrapNone/>
                  <wp:docPr id="769" name="images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C48" w:rsidRPr="00DB3C48" w:rsidRDefault="00DB3C48" w:rsidP="00DB3C48">
            <w:pPr>
              <w:pStyle w:val="TableContents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b/>
                <w:bCs/>
              </w:rPr>
              <w:t>SGH07</w:t>
            </w:r>
          </w:p>
        </w:tc>
        <w:tc>
          <w:tcPr>
            <w:tcW w:w="20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ind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Éviter tout contact avec le corps humain.</w:t>
            </w:r>
          </w:p>
          <w:p w:rsidR="00DB3C48" w:rsidRPr="00DB3C48" w:rsidRDefault="00DB3C48" w:rsidP="00DB3C48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Ne pas inhaler.</w:t>
            </w:r>
          </w:p>
        </w:tc>
      </w:tr>
      <w:tr w:rsidR="00DB3C48" w:rsidRPr="00DB3C48" w:rsidTr="00DB3C48">
        <w:trPr>
          <w:trHeight w:val="1020"/>
        </w:trPr>
        <w:tc>
          <w:tcPr>
            <w:tcW w:w="10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ind w:left="736"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0" locked="0" layoutInCell="1" allowOverlap="1" wp14:anchorId="2ED5846B" wp14:editId="5045C6C0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-27940</wp:posOffset>
                  </wp:positionV>
                  <wp:extent cx="609600" cy="619125"/>
                  <wp:effectExtent l="0" t="0" r="0" b="9525"/>
                  <wp:wrapNone/>
                  <wp:docPr id="770" name="image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b/>
                <w:bCs/>
              </w:rPr>
              <w:t>SGH08</w:t>
            </w:r>
          </w:p>
        </w:tc>
        <w:tc>
          <w:tcPr>
            <w:tcW w:w="20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Éviter tout contact avec le corps humain.</w:t>
            </w:r>
          </w:p>
          <w:p w:rsidR="00DB3C48" w:rsidRPr="00DB3C48" w:rsidRDefault="00DB3C48" w:rsidP="00DB3C48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Ne pas inhaler.</w:t>
            </w:r>
          </w:p>
        </w:tc>
      </w:tr>
      <w:tr w:rsidR="00DB3C48" w:rsidRPr="00DB3C48" w:rsidTr="00DB3C48">
        <w:trPr>
          <w:trHeight w:val="1020"/>
        </w:trPr>
        <w:tc>
          <w:tcPr>
            <w:tcW w:w="10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ind w:left="736"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8480" behindDoc="0" locked="0" layoutInCell="1" allowOverlap="1" wp14:anchorId="1FE69156" wp14:editId="6B62650F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-1905</wp:posOffset>
                  </wp:positionV>
                  <wp:extent cx="609600" cy="561975"/>
                  <wp:effectExtent l="0" t="0" r="0" b="9525"/>
                  <wp:wrapNone/>
                  <wp:docPr id="771" name="images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b/>
                <w:bCs/>
              </w:rPr>
              <w:t>SGH09</w:t>
            </w:r>
          </w:p>
        </w:tc>
        <w:tc>
          <w:tcPr>
            <w:tcW w:w="20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Ne pas rejeter dans l'environnement.</w:t>
            </w:r>
          </w:p>
        </w:tc>
      </w:tr>
    </w:tbl>
    <w:p w:rsidR="00DB3C48" w:rsidRPr="00DB3C48" w:rsidRDefault="00DB3C48" w:rsidP="00DB3C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3C48">
        <w:rPr>
          <w:rFonts w:ascii="Arial" w:hAnsi="Arial" w:cs="Arial"/>
          <w:b/>
          <w:sz w:val="24"/>
          <w:szCs w:val="24"/>
        </w:rPr>
        <w:br w:type="page"/>
      </w:r>
    </w:p>
    <w:p w:rsidR="00DB3C48" w:rsidRPr="00DB3C48" w:rsidRDefault="00DB3C48" w:rsidP="00DB3C48">
      <w:pPr>
        <w:spacing w:after="0" w:line="240" w:lineRule="auto"/>
        <w:ind w:left="0"/>
        <w:rPr>
          <w:rFonts w:ascii="Arial" w:hAnsi="Arial" w:cs="Arial"/>
          <w:b/>
          <w:sz w:val="28"/>
          <w:szCs w:val="28"/>
        </w:rPr>
      </w:pPr>
      <w:r w:rsidRPr="00DB3C48">
        <w:rPr>
          <w:rFonts w:ascii="Arial" w:hAnsi="Arial" w:cs="Arial"/>
          <w:b/>
          <w:sz w:val="28"/>
          <w:szCs w:val="28"/>
        </w:rPr>
        <w:lastRenderedPageBreak/>
        <w:t xml:space="preserve">Corrigé </w:t>
      </w:r>
    </w:p>
    <w:p w:rsidR="00DB3C48" w:rsidRPr="00DB3C48" w:rsidRDefault="00DB3C48" w:rsidP="00DB3C48">
      <w:pPr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1"/>
        <w:gridCol w:w="5476"/>
        <w:gridCol w:w="5661"/>
      </w:tblGrid>
      <w:tr w:rsidR="00DB3C48" w:rsidRPr="00DB3C48" w:rsidTr="00DB3C48">
        <w:trPr>
          <w:trHeight w:val="567"/>
          <w:tblHeader/>
        </w:trPr>
        <w:tc>
          <w:tcPr>
            <w:tcW w:w="10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  <w:b/>
                <w:bCs/>
              </w:rPr>
            </w:pPr>
            <w:r w:rsidRPr="00DB3C48">
              <w:rPr>
                <w:rFonts w:ascii="Arial" w:hAnsi="Arial" w:cs="Arial"/>
                <w:b/>
                <w:bCs/>
              </w:rPr>
              <w:t>Pictogramme</w:t>
            </w:r>
          </w:p>
        </w:tc>
        <w:tc>
          <w:tcPr>
            <w:tcW w:w="19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Mention de danger</w:t>
            </w:r>
          </w:p>
        </w:tc>
        <w:tc>
          <w:tcPr>
            <w:tcW w:w="20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DB3C48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Conseils de prudence</w:t>
            </w:r>
          </w:p>
        </w:tc>
      </w:tr>
      <w:tr w:rsidR="00DB3C48" w:rsidRPr="00DB3C48" w:rsidTr="00DB3C48">
        <w:trPr>
          <w:trHeight w:val="1191"/>
        </w:trPr>
        <w:tc>
          <w:tcPr>
            <w:tcW w:w="10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A47D19">
            <w:pPr>
              <w:pStyle w:val="TableContents"/>
              <w:ind w:left="736"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8720" behindDoc="0" locked="0" layoutInCell="1" allowOverlap="1" wp14:anchorId="2F48397F" wp14:editId="00D28479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635</wp:posOffset>
                  </wp:positionV>
                  <wp:extent cx="615315" cy="581025"/>
                  <wp:effectExtent l="0" t="0" r="0" b="9525"/>
                  <wp:wrapNone/>
                  <wp:docPr id="2" name="images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Default="00DB3C48" w:rsidP="00A47D19">
            <w:pPr>
              <w:pStyle w:val="TableContents"/>
              <w:ind w:right="4"/>
              <w:jc w:val="center"/>
              <w:rPr>
                <w:rFonts w:ascii="Arial" w:hAnsi="Arial" w:cs="Arial"/>
                <w:b/>
                <w:bCs/>
              </w:rPr>
            </w:pPr>
            <w:r w:rsidRPr="00DB3C48">
              <w:rPr>
                <w:rFonts w:ascii="Arial" w:hAnsi="Arial" w:cs="Arial"/>
                <w:b/>
                <w:bCs/>
              </w:rPr>
              <w:t>SGH02</w:t>
            </w:r>
          </w:p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  <w:b/>
                <w:bCs/>
              </w:rPr>
            </w:pPr>
            <w:r w:rsidRPr="00DB3C48">
              <w:rPr>
                <w:rFonts w:ascii="Arial" w:hAnsi="Arial" w:cs="Arial"/>
                <w:b/>
                <w:bCs/>
              </w:rPr>
              <w:t>Inflammable</w:t>
            </w:r>
          </w:p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Gaz, aérosols, l</w:t>
            </w:r>
            <w:r>
              <w:rPr>
                <w:rFonts w:ascii="Arial" w:hAnsi="Arial" w:cs="Arial"/>
              </w:rPr>
              <w:t>iquides et solides inflammables</w:t>
            </w:r>
          </w:p>
        </w:tc>
        <w:tc>
          <w:tcPr>
            <w:tcW w:w="20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A47D19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Éviter tout contact avec des sources de chaleur et le contact avec l'air, l'humidité et l'eau.</w:t>
            </w:r>
          </w:p>
        </w:tc>
      </w:tr>
      <w:tr w:rsidR="00DB3C48" w:rsidRPr="00DB3C48" w:rsidTr="00DB3C48">
        <w:trPr>
          <w:trHeight w:val="1191"/>
        </w:trPr>
        <w:tc>
          <w:tcPr>
            <w:tcW w:w="10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A47D19">
            <w:pPr>
              <w:pStyle w:val="TableContents"/>
              <w:ind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4624" behindDoc="0" locked="0" layoutInCell="1" allowOverlap="1" wp14:anchorId="2730C670" wp14:editId="15397E2C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-8890</wp:posOffset>
                  </wp:positionV>
                  <wp:extent cx="662940" cy="628650"/>
                  <wp:effectExtent l="0" t="0" r="3810" b="0"/>
                  <wp:wrapNone/>
                  <wp:docPr id="3" name="images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Default="00DB3C48" w:rsidP="00A47D19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DB3C48">
              <w:rPr>
                <w:rFonts w:ascii="Arial" w:hAnsi="Arial" w:cs="Arial"/>
                <w:b/>
                <w:bCs/>
              </w:rPr>
              <w:t>SGH05</w:t>
            </w:r>
          </w:p>
          <w:p w:rsidR="00DB3C48" w:rsidRPr="00DB3C48" w:rsidRDefault="00DB3C48" w:rsidP="00DB3C48">
            <w:pPr>
              <w:pStyle w:val="TableContents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b/>
                <w:bCs/>
              </w:rPr>
              <w:t>Corrosif</w:t>
            </w:r>
          </w:p>
          <w:p w:rsidR="00DB3C48" w:rsidRPr="00DB3C48" w:rsidRDefault="00DB3C48" w:rsidP="00DB3C48">
            <w:pPr>
              <w:pStyle w:val="TableContents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Substances qui détruisent la peau et provoqu</w:t>
            </w:r>
            <w:r>
              <w:rPr>
                <w:rFonts w:ascii="Arial" w:hAnsi="Arial" w:cs="Arial"/>
              </w:rPr>
              <w:t>ent de graves lésions oculaires</w:t>
            </w:r>
          </w:p>
        </w:tc>
        <w:tc>
          <w:tcPr>
            <w:tcW w:w="20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A47D19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Éviter tout contact avec la peau et les vêtements.</w:t>
            </w:r>
          </w:p>
          <w:p w:rsidR="00DB3C48" w:rsidRPr="00DB3C48" w:rsidRDefault="00DB3C48" w:rsidP="00A47D19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Ne pas respirer les vapeurs.</w:t>
            </w:r>
          </w:p>
        </w:tc>
      </w:tr>
      <w:tr w:rsidR="00DB3C48" w:rsidRPr="00DB3C48" w:rsidTr="00DB3C48">
        <w:trPr>
          <w:trHeight w:val="1191"/>
        </w:trPr>
        <w:tc>
          <w:tcPr>
            <w:tcW w:w="10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A47D19">
            <w:pPr>
              <w:pStyle w:val="TableContents"/>
              <w:ind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0" locked="0" layoutInCell="1" allowOverlap="1" wp14:anchorId="59AA27E6" wp14:editId="6FC996CE">
                  <wp:simplePos x="0" y="0"/>
                  <wp:positionH relativeFrom="margin">
                    <wp:posOffset>242570</wp:posOffset>
                  </wp:positionH>
                  <wp:positionV relativeFrom="margin">
                    <wp:posOffset>19050</wp:posOffset>
                  </wp:positionV>
                  <wp:extent cx="647700" cy="619125"/>
                  <wp:effectExtent l="0" t="0" r="0" b="9525"/>
                  <wp:wrapSquare wrapText="bothSides"/>
                  <wp:docPr id="4" name="image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Default="00DB3C48" w:rsidP="00A47D19">
            <w:pPr>
              <w:pStyle w:val="TableContents"/>
              <w:ind w:right="4"/>
              <w:jc w:val="center"/>
              <w:rPr>
                <w:rFonts w:ascii="Arial" w:hAnsi="Arial" w:cs="Arial"/>
                <w:b/>
                <w:bCs/>
              </w:rPr>
            </w:pPr>
            <w:r w:rsidRPr="00DB3C48">
              <w:rPr>
                <w:rFonts w:ascii="Arial" w:hAnsi="Arial" w:cs="Arial"/>
                <w:b/>
                <w:bCs/>
              </w:rPr>
              <w:t>SGH06</w:t>
            </w:r>
          </w:p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  <w:b/>
                <w:bCs/>
              </w:rPr>
            </w:pPr>
            <w:r w:rsidRPr="00DB3C48">
              <w:rPr>
                <w:rFonts w:ascii="Arial" w:hAnsi="Arial" w:cs="Arial"/>
                <w:b/>
                <w:bCs/>
              </w:rPr>
              <w:t>Graves altérations de la santé</w:t>
            </w:r>
          </w:p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 xml:space="preserve">Substances et mélanges cancérogènes </w:t>
            </w:r>
            <w:r>
              <w:rPr>
                <w:rFonts w:ascii="Arial" w:hAnsi="Arial" w:cs="Arial"/>
              </w:rPr>
              <w:t>et/ou sensibilisants</w:t>
            </w:r>
          </w:p>
        </w:tc>
        <w:tc>
          <w:tcPr>
            <w:tcW w:w="20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A47D19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Éviter tout contact avec le corps humain.</w:t>
            </w:r>
          </w:p>
          <w:p w:rsidR="00DB3C48" w:rsidRPr="00DB3C48" w:rsidRDefault="00DB3C48" w:rsidP="00A47D19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Ne pas inhaler.</w:t>
            </w:r>
          </w:p>
        </w:tc>
      </w:tr>
      <w:tr w:rsidR="00DB3C48" w:rsidRPr="00DB3C48" w:rsidTr="00DB3C48">
        <w:trPr>
          <w:trHeight w:val="1191"/>
        </w:trPr>
        <w:tc>
          <w:tcPr>
            <w:tcW w:w="10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A47D19">
            <w:pPr>
              <w:pStyle w:val="TableContents"/>
              <w:ind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5648" behindDoc="0" locked="0" layoutInCell="1" allowOverlap="1" wp14:anchorId="23AB42BE" wp14:editId="7C2C27B2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-55245</wp:posOffset>
                  </wp:positionV>
                  <wp:extent cx="662940" cy="666750"/>
                  <wp:effectExtent l="0" t="0" r="3810" b="0"/>
                  <wp:wrapNone/>
                  <wp:docPr id="5" name="images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Default="00DB3C48" w:rsidP="00A47D19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DB3C48">
              <w:rPr>
                <w:rFonts w:ascii="Arial" w:hAnsi="Arial" w:cs="Arial"/>
                <w:b/>
                <w:bCs/>
              </w:rPr>
              <w:t>SGH07</w:t>
            </w:r>
          </w:p>
          <w:p w:rsidR="00DB3C48" w:rsidRPr="00DB3C48" w:rsidRDefault="00DB3C48" w:rsidP="00DB3C48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DB3C48">
              <w:rPr>
                <w:rFonts w:ascii="Arial" w:hAnsi="Arial" w:cs="Arial"/>
                <w:b/>
                <w:bCs/>
              </w:rPr>
              <w:t>Toxique</w:t>
            </w:r>
          </w:p>
          <w:p w:rsidR="00DB3C48" w:rsidRPr="00DB3C48" w:rsidRDefault="00DB3C48" w:rsidP="00DB3C48">
            <w:pPr>
              <w:pStyle w:val="TableContents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Substances présentant un danger mortel immédiat</w:t>
            </w:r>
          </w:p>
        </w:tc>
        <w:tc>
          <w:tcPr>
            <w:tcW w:w="20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A47D19">
            <w:pPr>
              <w:pStyle w:val="TableContents"/>
              <w:ind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Éviter tout contact avec le corps humain.</w:t>
            </w:r>
          </w:p>
          <w:p w:rsidR="00DB3C48" w:rsidRPr="00DB3C48" w:rsidRDefault="00DB3C48" w:rsidP="00A47D19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Ne pas inhaler.</w:t>
            </w:r>
          </w:p>
        </w:tc>
      </w:tr>
      <w:tr w:rsidR="00DB3C48" w:rsidRPr="00DB3C48" w:rsidTr="00DB3C48">
        <w:trPr>
          <w:trHeight w:val="1191"/>
        </w:trPr>
        <w:tc>
          <w:tcPr>
            <w:tcW w:w="10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A47D19">
            <w:pPr>
              <w:pStyle w:val="TableContents"/>
              <w:ind w:left="736"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6672" behindDoc="0" locked="0" layoutInCell="1" allowOverlap="1" wp14:anchorId="44FBCC1A" wp14:editId="0AD1E5C7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-27940</wp:posOffset>
                  </wp:positionV>
                  <wp:extent cx="609600" cy="619125"/>
                  <wp:effectExtent l="0" t="0" r="0" b="9525"/>
                  <wp:wrapNone/>
                  <wp:docPr id="6" name="image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Default="00DB3C48" w:rsidP="00A47D19">
            <w:pPr>
              <w:pStyle w:val="TableContents"/>
              <w:ind w:right="4"/>
              <w:jc w:val="center"/>
              <w:rPr>
                <w:rFonts w:ascii="Arial" w:hAnsi="Arial" w:cs="Arial"/>
                <w:b/>
                <w:bCs/>
              </w:rPr>
            </w:pPr>
            <w:r w:rsidRPr="00DB3C48">
              <w:rPr>
                <w:rFonts w:ascii="Arial" w:hAnsi="Arial" w:cs="Arial"/>
                <w:b/>
                <w:bCs/>
              </w:rPr>
              <w:t>SGH08</w:t>
            </w:r>
          </w:p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  <w:b/>
                <w:bCs/>
              </w:rPr>
            </w:pPr>
            <w:r w:rsidRPr="00DB3C48">
              <w:rPr>
                <w:rFonts w:ascii="Arial" w:hAnsi="Arial" w:cs="Arial"/>
                <w:b/>
                <w:bCs/>
              </w:rPr>
              <w:t>Danger pour la santé</w:t>
            </w:r>
          </w:p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Substances et mélanges qui irritent la peau, les yeux et les voies respiratoires</w:t>
            </w:r>
          </w:p>
        </w:tc>
        <w:tc>
          <w:tcPr>
            <w:tcW w:w="20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A47D19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Éviter tout contact avec le corps humain.</w:t>
            </w:r>
          </w:p>
          <w:p w:rsidR="00DB3C48" w:rsidRPr="00DB3C48" w:rsidRDefault="00DB3C48" w:rsidP="00A47D19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Ne pas inhaler.</w:t>
            </w:r>
          </w:p>
        </w:tc>
      </w:tr>
      <w:tr w:rsidR="00DB3C48" w:rsidRPr="00DB3C48" w:rsidTr="00DB3C48">
        <w:trPr>
          <w:trHeight w:val="1191"/>
        </w:trPr>
        <w:tc>
          <w:tcPr>
            <w:tcW w:w="102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A47D19">
            <w:pPr>
              <w:pStyle w:val="TableContents"/>
              <w:ind w:left="736"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7696" behindDoc="0" locked="0" layoutInCell="1" allowOverlap="1" wp14:anchorId="3168BF16" wp14:editId="1A7786E3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-1905</wp:posOffset>
                  </wp:positionV>
                  <wp:extent cx="609600" cy="561975"/>
                  <wp:effectExtent l="0" t="0" r="0" b="9525"/>
                  <wp:wrapNone/>
                  <wp:docPr id="7" name="images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5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Default="00DB3C48" w:rsidP="00A47D19">
            <w:pPr>
              <w:pStyle w:val="TableContents"/>
              <w:ind w:right="4"/>
              <w:jc w:val="center"/>
              <w:rPr>
                <w:rFonts w:ascii="Arial" w:hAnsi="Arial" w:cs="Arial"/>
                <w:b/>
                <w:bCs/>
              </w:rPr>
            </w:pPr>
            <w:r w:rsidRPr="00DB3C48">
              <w:rPr>
                <w:rFonts w:ascii="Arial" w:hAnsi="Arial" w:cs="Arial"/>
                <w:b/>
                <w:bCs/>
              </w:rPr>
              <w:t>SGH09</w:t>
            </w:r>
          </w:p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  <w:b/>
                <w:bCs/>
              </w:rPr>
            </w:pPr>
            <w:r w:rsidRPr="00DB3C48">
              <w:rPr>
                <w:rFonts w:ascii="Arial" w:hAnsi="Arial" w:cs="Arial"/>
                <w:b/>
                <w:bCs/>
              </w:rPr>
              <w:t>Danger pour l'environnement</w:t>
            </w:r>
          </w:p>
          <w:p w:rsidR="00DB3C48" w:rsidRPr="00DB3C48" w:rsidRDefault="00DB3C48" w:rsidP="00DB3C48">
            <w:pPr>
              <w:pStyle w:val="TableContents"/>
              <w:ind w:right="4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Substances et mélanges à toxicité immédiate et/ou à long terme sur les milieux aquatiques</w:t>
            </w:r>
          </w:p>
        </w:tc>
        <w:tc>
          <w:tcPr>
            <w:tcW w:w="202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3C48" w:rsidRPr="00DB3C48" w:rsidRDefault="00DB3C48" w:rsidP="00A47D19">
            <w:pPr>
              <w:pStyle w:val="TableContents"/>
              <w:ind w:left="39" w:right="8"/>
              <w:jc w:val="center"/>
              <w:rPr>
                <w:rFonts w:ascii="Arial" w:hAnsi="Arial" w:cs="Arial"/>
              </w:rPr>
            </w:pPr>
            <w:r w:rsidRPr="00DB3C48">
              <w:rPr>
                <w:rFonts w:ascii="Arial" w:hAnsi="Arial" w:cs="Arial"/>
              </w:rPr>
              <w:t>Ne pas rejeter dans l'environnement.</w:t>
            </w:r>
          </w:p>
        </w:tc>
      </w:tr>
    </w:tbl>
    <w:p w:rsidR="00DC0C21" w:rsidRPr="00DB3C48" w:rsidRDefault="00DC0C21" w:rsidP="00DB3C48">
      <w:pPr>
        <w:ind w:left="0"/>
        <w:rPr>
          <w:rFonts w:ascii="Arial" w:hAnsi="Arial" w:cs="Arial"/>
          <w:sz w:val="2"/>
          <w:szCs w:val="2"/>
        </w:rPr>
      </w:pPr>
    </w:p>
    <w:sectPr w:rsidR="00DC0C21" w:rsidRPr="00DB3C48" w:rsidSect="00DB3C48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0B" w:rsidRDefault="0020220B" w:rsidP="00DB3C48">
      <w:pPr>
        <w:spacing w:after="0" w:line="240" w:lineRule="auto"/>
      </w:pPr>
      <w:r>
        <w:separator/>
      </w:r>
    </w:p>
  </w:endnote>
  <w:endnote w:type="continuationSeparator" w:id="0">
    <w:p w:rsidR="0020220B" w:rsidRDefault="0020220B" w:rsidP="00DB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0B" w:rsidRDefault="0020220B" w:rsidP="00DB3C48">
      <w:pPr>
        <w:spacing w:after="0" w:line="240" w:lineRule="auto"/>
      </w:pPr>
      <w:r>
        <w:separator/>
      </w:r>
    </w:p>
  </w:footnote>
  <w:footnote w:type="continuationSeparator" w:id="0">
    <w:p w:rsidR="0020220B" w:rsidRDefault="0020220B" w:rsidP="00DB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C48" w:rsidRPr="00DB3C48" w:rsidRDefault="00DB3C48" w:rsidP="00DB3C48">
    <w:pPr>
      <w:spacing w:after="0" w:line="240" w:lineRule="auto"/>
      <w:jc w:val="center"/>
      <w:rPr>
        <w:sz w:val="28"/>
        <w:szCs w:val="28"/>
      </w:rPr>
    </w:pPr>
    <w:r w:rsidRPr="00DB3C48">
      <w:rPr>
        <w:rFonts w:ascii="Arial" w:hAnsi="Arial" w:cs="Arial"/>
        <w:sz w:val="28"/>
        <w:szCs w:val="28"/>
      </w:rPr>
      <w:t>Document 10 :</w:t>
    </w:r>
    <w:r w:rsidRPr="00DB3C48">
      <w:rPr>
        <w:rFonts w:ascii="Arial" w:hAnsi="Arial" w:cs="Arial"/>
        <w:b/>
        <w:sz w:val="28"/>
        <w:szCs w:val="28"/>
      </w:rPr>
      <w:t xml:space="preserve"> </w:t>
    </w:r>
    <w:r w:rsidRPr="00DB3C48">
      <w:rPr>
        <w:rFonts w:ascii="Arial" w:hAnsi="Arial" w:cs="Arial"/>
        <w:sz w:val="28"/>
        <w:szCs w:val="28"/>
      </w:rPr>
      <w:t xml:space="preserve">principaux pictogrammes </w:t>
    </w:r>
    <w:r>
      <w:rPr>
        <w:rFonts w:ascii="Arial" w:hAnsi="Arial" w:cs="Arial"/>
        <w:sz w:val="28"/>
        <w:szCs w:val="28"/>
      </w:rPr>
      <w:t xml:space="preserve">de risque chimique </w:t>
    </w:r>
    <w:r w:rsidRPr="00DB3C48">
      <w:rPr>
        <w:rFonts w:ascii="Arial" w:hAnsi="Arial" w:cs="Arial"/>
        <w:sz w:val="28"/>
        <w:szCs w:val="28"/>
      </w:rPr>
      <w:t>rencontrés au laboratoire de Biotechnologies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A60E7"/>
    <w:multiLevelType w:val="hybridMultilevel"/>
    <w:tmpl w:val="F85A4A6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761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021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D41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071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485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DA0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A63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564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48"/>
    <w:rsid w:val="0020220B"/>
    <w:rsid w:val="00DB3C48"/>
    <w:rsid w:val="00D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25F2EF-C8B9-412F-8D2F-956E58B2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C48"/>
    <w:pPr>
      <w:spacing w:after="200" w:line="276" w:lineRule="auto"/>
      <w:ind w:left="7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C48"/>
    <w:pPr>
      <w:contextualSpacing/>
    </w:pPr>
  </w:style>
  <w:style w:type="paragraph" w:customStyle="1" w:styleId="TableContents">
    <w:name w:val="Table Contents"/>
    <w:basedOn w:val="Normal"/>
    <w:rsid w:val="00DB3C48"/>
    <w:pPr>
      <w:widowControl w:val="0"/>
      <w:suppressLineNumbers/>
      <w:suppressAutoHyphens/>
      <w:autoSpaceDN w:val="0"/>
      <w:spacing w:after="0" w:line="240" w:lineRule="auto"/>
      <w:ind w:left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3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C48"/>
  </w:style>
  <w:style w:type="paragraph" w:styleId="Pieddepage">
    <w:name w:val="footer"/>
    <w:basedOn w:val="Normal"/>
    <w:link w:val="PieddepageCar"/>
    <w:uiPriority w:val="99"/>
    <w:unhideWhenUsed/>
    <w:rsid w:val="00DB3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</cp:revision>
  <dcterms:created xsi:type="dcterms:W3CDTF">2017-03-13T09:18:00Z</dcterms:created>
  <dcterms:modified xsi:type="dcterms:W3CDTF">2017-03-13T09:31:00Z</dcterms:modified>
</cp:coreProperties>
</file>