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780" w:tblpY="1"/>
        <w:tblW w:w="50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7"/>
        <w:gridCol w:w="2430"/>
      </w:tblGrid>
      <w:tr w:rsidR="005121C0" w:rsidRPr="003C6EA7" w:rsidTr="00A051CB">
        <w:trPr>
          <w:trHeight w:val="397"/>
        </w:trPr>
        <w:tc>
          <w:tcPr>
            <w:tcW w:w="5000" w:type="pct"/>
            <w:gridSpan w:val="2"/>
            <w:shd w:val="clear" w:color="auto" w:fill="FBE4D5" w:themeFill="accent2" w:themeFillTint="33"/>
            <w:vAlign w:val="center"/>
          </w:tcPr>
          <w:p w:rsidR="005121C0" w:rsidRPr="00576205" w:rsidRDefault="005121C0" w:rsidP="00056DD1">
            <w:pPr>
              <w:spacing w:before="60" w:after="60"/>
              <w:rPr>
                <w:rFonts w:cs="Arial"/>
                <w:b/>
                <w:noProof/>
                <w:sz w:val="32"/>
                <w:szCs w:val="32"/>
                <w:lang w:eastAsia="fr-FR"/>
              </w:rPr>
            </w:pPr>
            <w:r w:rsidRPr="00576205">
              <w:rPr>
                <w:rFonts w:cs="Arial"/>
                <w:b/>
                <w:noProof/>
                <w:sz w:val="32"/>
                <w:szCs w:val="32"/>
                <w:lang w:eastAsia="fr-FR"/>
              </w:rPr>
              <w:t>Laboratoire de BIOLOGIE M</w:t>
            </w:r>
            <w:r w:rsidR="00056DD1">
              <w:rPr>
                <w:rFonts w:cs="Arial"/>
                <w:b/>
                <w:noProof/>
                <w:sz w:val="32"/>
                <w:szCs w:val="32"/>
                <w:lang w:eastAsia="fr-FR"/>
              </w:rPr>
              <w:t>É</w:t>
            </w:r>
            <w:r w:rsidRPr="00576205">
              <w:rPr>
                <w:rFonts w:cs="Arial"/>
                <w:b/>
                <w:noProof/>
                <w:sz w:val="32"/>
                <w:szCs w:val="32"/>
                <w:lang w:eastAsia="fr-FR"/>
              </w:rPr>
              <w:t>DICALE</w:t>
            </w:r>
          </w:p>
        </w:tc>
      </w:tr>
      <w:tr w:rsidR="005121C0" w:rsidRPr="008A50A2" w:rsidTr="00851F9B">
        <w:trPr>
          <w:gridAfter w:val="1"/>
          <w:wAfter w:w="1172" w:type="pct"/>
          <w:trHeight w:val="397"/>
        </w:trPr>
        <w:tc>
          <w:tcPr>
            <w:tcW w:w="3828" w:type="pct"/>
            <w:shd w:val="clear" w:color="auto" w:fill="C45911" w:themeFill="accent2" w:themeFillShade="BF"/>
            <w:vAlign w:val="center"/>
          </w:tcPr>
          <w:p w:rsidR="005121C0" w:rsidRPr="00A051CB" w:rsidRDefault="00851F9B" w:rsidP="00851F9B">
            <w:pPr>
              <w:spacing w:before="60" w:after="6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noProof/>
                <w:color w:val="FFFFFF" w:themeColor="background1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4812665</wp:posOffset>
                      </wp:positionH>
                      <wp:positionV relativeFrom="paragraph">
                        <wp:posOffset>90805</wp:posOffset>
                      </wp:positionV>
                      <wp:extent cx="368300" cy="344805"/>
                      <wp:effectExtent l="106997" t="102553" r="0" b="0"/>
                      <wp:wrapNone/>
                      <wp:docPr id="31" name="Triangle isocè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747487">
                                <a:off x="0" y="0"/>
                                <a:ext cx="368300" cy="3448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73AA7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" o:spid="_x0000_s1026" type="#_x0000_t5" style="position:absolute;margin-left:378.95pt;margin-top:7.15pt;width:29pt;height:27.15pt;rotation:8462322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" fillcolor="white [3212]" strokecolor="white [3212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FFFFFF" w:themeColor="background1"/>
                <w:sz w:val="28"/>
                <w:lang w:eastAsia="fr-FR"/>
              </w:rPr>
              <w:t xml:space="preserve">Exercices sur l’évaluation des risques professionnels </w:t>
            </w:r>
          </w:p>
        </w:tc>
      </w:tr>
    </w:tbl>
    <w:p w:rsidR="003C6EA7" w:rsidRPr="005121C0" w:rsidRDefault="003C6EA7" w:rsidP="005121C0"/>
    <w:p w:rsidR="003C6EA7" w:rsidRPr="00BF6C68" w:rsidRDefault="00851F9B" w:rsidP="00851F9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 w:val="30"/>
          <w:szCs w:val="30"/>
        </w:rPr>
      </w:pPr>
      <w:r w:rsidRPr="00BF6C68">
        <w:rPr>
          <w:rFonts w:ascii="Arial Rounded MT Bold" w:hAnsi="Arial Rounded MT Bold" w:cs="Arial"/>
          <w:b/>
          <w:color w:val="C45911" w:themeColor="accent2" w:themeShade="BF"/>
          <w:sz w:val="30"/>
          <w:szCs w:val="30"/>
        </w:rPr>
        <w:t>1 - N</w:t>
      </w:r>
      <w:r w:rsidRPr="00BF6C68">
        <w:rPr>
          <w:rFonts w:ascii="Arial Rounded MT Bold" w:hAnsi="Arial Rounded MT Bold" w:cs="Arial"/>
          <w:b/>
          <w:color w:val="C45911" w:themeColor="accent2" w:themeShade="BF"/>
          <w:sz w:val="30"/>
          <w:szCs w:val="30"/>
        </w:rPr>
        <w:t>ettoyage et désinfection du poste de travail</w:t>
      </w:r>
    </w:p>
    <w:p w:rsidR="00B51E9E" w:rsidRDefault="00B51E9E" w:rsidP="008307D1">
      <w:pPr>
        <w:spacing w:after="0" w:line="240" w:lineRule="auto"/>
        <w:rPr>
          <w:rFonts w:cs="Arial"/>
          <w:szCs w:val="24"/>
        </w:rPr>
      </w:pPr>
    </w:p>
    <w:p w:rsidR="005121C0" w:rsidRPr="00576205" w:rsidRDefault="00396D18" w:rsidP="005121C0">
      <w:pPr>
        <w:spacing w:after="0" w:line="240" w:lineRule="auto"/>
        <w:rPr>
          <w:rFonts w:ascii="Arial Rounded MT Bold" w:hAnsi="Arial Rounded MT Bold" w:cs="Arial"/>
          <w:color w:val="7B7B7B" w:themeColor="accent3" w:themeShade="BF"/>
          <w:sz w:val="24"/>
          <w:szCs w:val="24"/>
        </w:rPr>
      </w:pPr>
      <w:r w:rsidRPr="00576205">
        <w:rPr>
          <w:rFonts w:ascii="Arial Rounded MT Bold" w:hAnsi="Arial Rounded MT Bold" w:cs="Arial"/>
          <w:color w:val="7B7B7B" w:themeColor="accent3" w:themeShade="BF"/>
          <w:sz w:val="24"/>
          <w:szCs w:val="24"/>
        </w:rPr>
        <w:t>Description de la situation de travail</w:t>
      </w:r>
    </w:p>
    <w:p w:rsidR="005623FB" w:rsidRDefault="007C6B95" w:rsidP="005121C0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pict>
          <v:rect id="_x0000_i1025" style="width:0;height:1.5pt" o:hralign="center" o:hrstd="t" o:hr="t" fillcolor="#a0a0a0" stroked="f"/>
        </w:pict>
      </w:r>
    </w:p>
    <w:p w:rsidR="0016223F" w:rsidRDefault="005121C0" w:rsidP="005623FB">
      <w:pPr>
        <w:spacing w:after="0" w:line="240" w:lineRule="auto"/>
        <w:jc w:val="both"/>
        <w:rPr>
          <w:rFonts w:cs="Arial"/>
          <w:szCs w:val="24"/>
        </w:rPr>
      </w:pPr>
      <w:r w:rsidRPr="005121C0">
        <w:rPr>
          <w:rFonts w:cs="Arial"/>
          <w:szCs w:val="24"/>
        </w:rPr>
        <w:t>U</w:t>
      </w:r>
      <w:r w:rsidR="00396D18" w:rsidRPr="005121C0">
        <w:rPr>
          <w:rFonts w:cs="Arial"/>
          <w:szCs w:val="24"/>
        </w:rPr>
        <w:t xml:space="preserve">n technicien de laboratoire d’analyses médicales réalise </w:t>
      </w:r>
      <w:r w:rsidR="0016223F" w:rsidRPr="005121C0">
        <w:rPr>
          <w:rFonts w:cs="Arial"/>
          <w:szCs w:val="24"/>
        </w:rPr>
        <w:t>le</w:t>
      </w:r>
      <w:r w:rsidR="00396D18" w:rsidRPr="005121C0">
        <w:rPr>
          <w:rFonts w:cs="Arial"/>
          <w:szCs w:val="24"/>
        </w:rPr>
        <w:t xml:space="preserve"> nettoyage</w:t>
      </w:r>
      <w:r w:rsidR="0016223F" w:rsidRPr="005121C0">
        <w:rPr>
          <w:rFonts w:cs="Arial"/>
          <w:szCs w:val="24"/>
        </w:rPr>
        <w:t xml:space="preserve"> quotidien</w:t>
      </w:r>
      <w:r w:rsidR="00396D18" w:rsidRPr="005121C0">
        <w:rPr>
          <w:rFonts w:cs="Arial"/>
          <w:szCs w:val="24"/>
        </w:rPr>
        <w:t xml:space="preserve"> de la paillasse de biochimie sur laquelle</w:t>
      </w:r>
      <w:r w:rsidR="0016223F" w:rsidRPr="005121C0">
        <w:rPr>
          <w:rFonts w:cs="Arial"/>
          <w:szCs w:val="24"/>
        </w:rPr>
        <w:t xml:space="preserve"> il manipule du sérum humain</w:t>
      </w:r>
      <w:r w:rsidR="000155E0" w:rsidRPr="005121C0">
        <w:rPr>
          <w:rStyle w:val="Appelnotedebasdep"/>
          <w:rFonts w:cs="Arial"/>
          <w:szCs w:val="24"/>
        </w:rPr>
        <w:footnoteReference w:id="1"/>
      </w:r>
      <w:r w:rsidR="0016223F" w:rsidRPr="005121C0">
        <w:rPr>
          <w:rFonts w:cs="Arial"/>
          <w:szCs w:val="24"/>
        </w:rPr>
        <w:t xml:space="preserve"> </w:t>
      </w:r>
      <w:r w:rsidR="00396D18" w:rsidRPr="005121C0">
        <w:rPr>
          <w:rFonts w:cs="Arial"/>
          <w:szCs w:val="24"/>
        </w:rPr>
        <w:t>à l’aide d’un nettoyant</w:t>
      </w:r>
      <w:r w:rsidR="0016223F" w:rsidRPr="005121C0">
        <w:rPr>
          <w:rFonts w:cs="Arial"/>
          <w:szCs w:val="24"/>
        </w:rPr>
        <w:t xml:space="preserve"> </w:t>
      </w:r>
      <w:r w:rsidR="001E2489" w:rsidRPr="005121C0">
        <w:rPr>
          <w:rFonts w:cs="Arial"/>
          <w:szCs w:val="24"/>
        </w:rPr>
        <w:t>désinfectant don</w:t>
      </w:r>
      <w:r w:rsidR="006E4C2C">
        <w:rPr>
          <w:rFonts w:cs="Arial"/>
          <w:szCs w:val="24"/>
        </w:rPr>
        <w:t>t</w:t>
      </w:r>
      <w:r w:rsidR="001E2489" w:rsidRPr="005121C0">
        <w:rPr>
          <w:rFonts w:cs="Arial"/>
          <w:szCs w:val="24"/>
        </w:rPr>
        <w:t xml:space="preserve"> un extrait de l’</w:t>
      </w:r>
      <w:r w:rsidR="006E4C2C">
        <w:rPr>
          <w:rFonts w:cs="Arial"/>
          <w:szCs w:val="24"/>
        </w:rPr>
        <w:t>étiquette est reproduit</w:t>
      </w:r>
      <w:r w:rsidR="0016223F" w:rsidRPr="005121C0">
        <w:rPr>
          <w:rFonts w:cs="Arial"/>
          <w:szCs w:val="24"/>
        </w:rPr>
        <w:t xml:space="preserve"> ci-dessous.</w:t>
      </w:r>
    </w:p>
    <w:p w:rsidR="00D20613" w:rsidRPr="005121C0" w:rsidRDefault="00D20613" w:rsidP="005121C0">
      <w:pPr>
        <w:spacing w:after="0" w:line="240" w:lineRule="auto"/>
        <w:rPr>
          <w:rFonts w:cs="Arial"/>
          <w:szCs w:val="24"/>
        </w:rPr>
      </w:pPr>
    </w:p>
    <w:p w:rsidR="00D337D0" w:rsidRPr="005121C0" w:rsidRDefault="00825C27" w:rsidP="005121C0">
      <w:pPr>
        <w:spacing w:after="0" w:line="240" w:lineRule="auto"/>
        <w:jc w:val="center"/>
        <w:rPr>
          <w:rFonts w:cs="Arial"/>
          <w:szCs w:val="24"/>
        </w:rPr>
      </w:pPr>
      <w:r w:rsidRPr="005121C0">
        <w:rPr>
          <w:rFonts w:cs="Arial"/>
          <w:noProof/>
          <w:szCs w:val="24"/>
          <w:lang w:eastAsia="fr-FR"/>
        </w:rPr>
        <w:drawing>
          <wp:inline distT="0" distB="0" distL="0" distR="0">
            <wp:extent cx="6421881" cy="4298867"/>
            <wp:effectExtent l="0" t="0" r="0" b="0"/>
            <wp:docPr id="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886" cy="431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3FB" w:rsidRPr="00576205" w:rsidRDefault="005623FB" w:rsidP="005623FB">
      <w:pPr>
        <w:spacing w:after="0" w:line="240" w:lineRule="auto"/>
        <w:rPr>
          <w:rFonts w:ascii="Arial Rounded MT Bold" w:hAnsi="Arial Rounded MT Bold" w:cs="Arial"/>
          <w:color w:val="7B7B7B" w:themeColor="accent3" w:themeShade="BF"/>
          <w:sz w:val="24"/>
          <w:szCs w:val="24"/>
        </w:rPr>
      </w:pPr>
      <w:r w:rsidRPr="00576205">
        <w:rPr>
          <w:rFonts w:ascii="Arial Rounded MT Bold" w:hAnsi="Arial Rounded MT Bold" w:cs="Arial"/>
          <w:color w:val="7B7B7B" w:themeColor="accent3" w:themeShade="BF"/>
          <w:sz w:val="24"/>
          <w:szCs w:val="24"/>
        </w:rPr>
        <w:t>Questionnement</w:t>
      </w:r>
    </w:p>
    <w:p w:rsidR="005623FB" w:rsidRDefault="007C6B95" w:rsidP="005623FB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pict>
          <v:rect id="_x0000_i1026" style="width:0;height:1.5pt" o:hralign="center" o:hrstd="t" o:hr="t" fillcolor="#a0a0a0" stroked="f"/>
        </w:pict>
      </w:r>
    </w:p>
    <w:p w:rsidR="005121C0" w:rsidRDefault="005121C0" w:rsidP="005121C0">
      <w:pPr>
        <w:spacing w:after="0" w:line="240" w:lineRule="auto"/>
        <w:rPr>
          <w:rFonts w:cs="Arial"/>
          <w:szCs w:val="24"/>
        </w:rPr>
      </w:pPr>
      <w:r w:rsidRPr="005121C0">
        <w:rPr>
          <w:rFonts w:cs="Arial"/>
          <w:szCs w:val="24"/>
        </w:rPr>
        <w:t>Dans ce contexte professionnel, identifier les dangers</w:t>
      </w:r>
      <w:r w:rsidR="000D6A1B">
        <w:rPr>
          <w:rStyle w:val="Appelnotedebasdep"/>
          <w:rFonts w:cs="Arial"/>
          <w:szCs w:val="24"/>
        </w:rPr>
        <w:footnoteReference w:id="2"/>
      </w:r>
      <w:r w:rsidRPr="005121C0">
        <w:rPr>
          <w:rFonts w:cs="Arial"/>
          <w:szCs w:val="24"/>
        </w:rPr>
        <w:t>, les dommages</w:t>
      </w:r>
      <w:r w:rsidR="000D6A1B">
        <w:rPr>
          <w:rFonts w:cs="Arial"/>
          <w:szCs w:val="24"/>
          <w:vertAlign w:val="superscript"/>
        </w:rPr>
        <w:t>2</w:t>
      </w:r>
      <w:r w:rsidRPr="005121C0">
        <w:rPr>
          <w:rFonts w:cs="Arial"/>
          <w:szCs w:val="24"/>
        </w:rPr>
        <w:t xml:space="preserve"> et les voies d’exposition</w:t>
      </w:r>
      <w:r w:rsidR="000D6A1B">
        <w:rPr>
          <w:rFonts w:cs="Arial"/>
          <w:szCs w:val="24"/>
          <w:vertAlign w:val="superscript"/>
        </w:rPr>
        <w:t>2</w:t>
      </w:r>
      <w:r w:rsidRPr="005121C0">
        <w:rPr>
          <w:rFonts w:cs="Arial"/>
          <w:szCs w:val="24"/>
        </w:rPr>
        <w:t>:</w:t>
      </w:r>
    </w:p>
    <w:p w:rsidR="00D20613" w:rsidRPr="005121C0" w:rsidRDefault="00D20613" w:rsidP="005121C0">
      <w:pPr>
        <w:spacing w:after="0" w:line="240" w:lineRule="auto"/>
        <w:rPr>
          <w:rFonts w:cs="Arial"/>
          <w:szCs w:val="24"/>
        </w:rPr>
      </w:pP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3321"/>
        <w:gridCol w:w="3519"/>
        <w:gridCol w:w="3354"/>
      </w:tblGrid>
      <w:tr w:rsidR="005121C0" w:rsidRPr="005121C0" w:rsidTr="0032032F">
        <w:tc>
          <w:tcPr>
            <w:tcW w:w="1629" w:type="pct"/>
            <w:vAlign w:val="center"/>
          </w:tcPr>
          <w:p w:rsidR="005121C0" w:rsidRPr="005121C0" w:rsidRDefault="005121C0" w:rsidP="0032032F">
            <w:pPr>
              <w:jc w:val="center"/>
              <w:rPr>
                <w:rFonts w:cs="Arial"/>
                <w:szCs w:val="24"/>
              </w:rPr>
            </w:pPr>
            <w:r w:rsidRPr="005121C0">
              <w:rPr>
                <w:rFonts w:cs="Arial"/>
                <w:szCs w:val="24"/>
              </w:rPr>
              <w:t>Dangers</w:t>
            </w:r>
          </w:p>
        </w:tc>
        <w:tc>
          <w:tcPr>
            <w:tcW w:w="1726" w:type="pct"/>
            <w:vAlign w:val="center"/>
          </w:tcPr>
          <w:p w:rsidR="005121C0" w:rsidRPr="005121C0" w:rsidRDefault="005121C0" w:rsidP="0032032F">
            <w:pPr>
              <w:jc w:val="center"/>
              <w:rPr>
                <w:rFonts w:cs="Arial"/>
                <w:szCs w:val="24"/>
              </w:rPr>
            </w:pPr>
            <w:r w:rsidRPr="005121C0">
              <w:rPr>
                <w:rFonts w:cs="Arial"/>
                <w:szCs w:val="24"/>
              </w:rPr>
              <w:t>Dommages</w:t>
            </w:r>
          </w:p>
        </w:tc>
        <w:tc>
          <w:tcPr>
            <w:tcW w:w="1645" w:type="pct"/>
            <w:vAlign w:val="center"/>
          </w:tcPr>
          <w:p w:rsidR="005121C0" w:rsidRPr="005121C0" w:rsidRDefault="005121C0" w:rsidP="0032032F">
            <w:pPr>
              <w:jc w:val="center"/>
              <w:rPr>
                <w:rFonts w:cs="Arial"/>
                <w:szCs w:val="24"/>
              </w:rPr>
            </w:pPr>
            <w:r w:rsidRPr="005121C0">
              <w:rPr>
                <w:rFonts w:cs="Arial"/>
                <w:szCs w:val="24"/>
              </w:rPr>
              <w:t>Voies d’exposition professionnelle</w:t>
            </w:r>
          </w:p>
        </w:tc>
      </w:tr>
      <w:tr w:rsidR="005121C0" w:rsidRPr="005121C0" w:rsidTr="0032032F">
        <w:tc>
          <w:tcPr>
            <w:tcW w:w="1629" w:type="pct"/>
          </w:tcPr>
          <w:p w:rsidR="005121C0" w:rsidRPr="005121C0" w:rsidRDefault="005121C0" w:rsidP="005121C0">
            <w:pPr>
              <w:rPr>
                <w:rFonts w:cs="Arial"/>
                <w:szCs w:val="24"/>
              </w:rPr>
            </w:pP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Danger chimique</w:t>
            </w: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  <w:r w:rsidRPr="005121C0">
              <w:rPr>
                <w:rFonts w:cs="Arial"/>
                <w:szCs w:val="24"/>
              </w:rPr>
              <w:t xml:space="preserve">- </w:t>
            </w: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  <w:r w:rsidRPr="005121C0">
              <w:rPr>
                <w:rFonts w:cs="Arial"/>
                <w:szCs w:val="24"/>
              </w:rPr>
              <w:t>-</w:t>
            </w: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  <w:r w:rsidRPr="005121C0">
              <w:rPr>
                <w:rFonts w:cs="Arial"/>
                <w:szCs w:val="24"/>
              </w:rPr>
              <w:t>-</w:t>
            </w: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</w:tc>
        <w:tc>
          <w:tcPr>
            <w:tcW w:w="1726" w:type="pct"/>
          </w:tcPr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6E4C2C" w:rsidRDefault="005121C0" w:rsidP="005121C0">
            <w:pPr>
              <w:rPr>
                <w:rFonts w:cs="Arial"/>
                <w:szCs w:val="24"/>
              </w:rPr>
            </w:pPr>
            <w:r w:rsidRPr="005121C0">
              <w:rPr>
                <w:rFonts w:cs="Arial"/>
                <w:szCs w:val="24"/>
              </w:rPr>
              <w:t xml:space="preserve">- </w:t>
            </w:r>
          </w:p>
          <w:p w:rsidR="006E4C2C" w:rsidRDefault="006E4C2C" w:rsidP="005121C0">
            <w:pPr>
              <w:rPr>
                <w:rFonts w:cs="Arial"/>
                <w:szCs w:val="24"/>
              </w:rPr>
            </w:pPr>
          </w:p>
          <w:p w:rsidR="0032032F" w:rsidRDefault="0032032F" w:rsidP="005121C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  <w:p w:rsidR="0032032F" w:rsidRDefault="0032032F" w:rsidP="005121C0">
            <w:pPr>
              <w:rPr>
                <w:rFonts w:cs="Arial"/>
                <w:szCs w:val="24"/>
              </w:rPr>
            </w:pPr>
          </w:p>
          <w:p w:rsidR="0032032F" w:rsidRDefault="0032032F" w:rsidP="005121C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  <w:p w:rsidR="0032032F" w:rsidRDefault="0032032F" w:rsidP="005121C0">
            <w:pPr>
              <w:rPr>
                <w:rFonts w:cs="Arial"/>
                <w:szCs w:val="24"/>
              </w:rPr>
            </w:pPr>
          </w:p>
          <w:p w:rsidR="0032032F" w:rsidRPr="005121C0" w:rsidRDefault="0032032F" w:rsidP="005121C0">
            <w:pPr>
              <w:rPr>
                <w:rFonts w:cs="Arial"/>
                <w:szCs w:val="24"/>
              </w:rPr>
            </w:pPr>
          </w:p>
        </w:tc>
        <w:tc>
          <w:tcPr>
            <w:tcW w:w="1645" w:type="pct"/>
          </w:tcPr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Default="005121C0" w:rsidP="005121C0">
            <w:pPr>
              <w:rPr>
                <w:rFonts w:cs="Arial"/>
                <w:szCs w:val="24"/>
              </w:rPr>
            </w:pPr>
            <w:r w:rsidRPr="005121C0">
              <w:rPr>
                <w:rFonts w:cs="Arial"/>
                <w:szCs w:val="24"/>
              </w:rPr>
              <w:t xml:space="preserve">- </w:t>
            </w:r>
          </w:p>
          <w:p w:rsidR="0032032F" w:rsidRDefault="0032032F" w:rsidP="005121C0">
            <w:pPr>
              <w:rPr>
                <w:rFonts w:cs="Arial"/>
                <w:szCs w:val="24"/>
              </w:rPr>
            </w:pPr>
          </w:p>
          <w:p w:rsidR="0032032F" w:rsidRDefault="0032032F" w:rsidP="005121C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  <w:p w:rsidR="0032032F" w:rsidRDefault="0032032F" w:rsidP="005121C0">
            <w:pPr>
              <w:rPr>
                <w:rFonts w:cs="Arial"/>
                <w:szCs w:val="24"/>
              </w:rPr>
            </w:pPr>
          </w:p>
          <w:p w:rsidR="0032032F" w:rsidRDefault="0032032F" w:rsidP="005121C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-</w:t>
            </w:r>
          </w:p>
          <w:p w:rsidR="0032032F" w:rsidRDefault="0032032F" w:rsidP="005121C0">
            <w:pPr>
              <w:rPr>
                <w:rFonts w:cs="Arial"/>
                <w:szCs w:val="24"/>
              </w:rPr>
            </w:pPr>
          </w:p>
          <w:p w:rsidR="0032032F" w:rsidRPr="005121C0" w:rsidRDefault="0032032F" w:rsidP="005121C0">
            <w:pPr>
              <w:rPr>
                <w:rFonts w:cs="Arial"/>
                <w:szCs w:val="24"/>
              </w:rPr>
            </w:pPr>
          </w:p>
        </w:tc>
      </w:tr>
      <w:tr w:rsidR="005121C0" w:rsidRPr="005121C0" w:rsidTr="0032032F">
        <w:tc>
          <w:tcPr>
            <w:tcW w:w="1629" w:type="pct"/>
          </w:tcPr>
          <w:p w:rsidR="005121C0" w:rsidRPr="005121C0" w:rsidRDefault="005121C0" w:rsidP="005121C0">
            <w:pPr>
              <w:rPr>
                <w:rFonts w:cs="Arial"/>
                <w:szCs w:val="24"/>
              </w:rPr>
            </w:pP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lastRenderedPageBreak/>
              <w:t>Danger</w:t>
            </w:r>
            <w:r w:rsidRPr="005121C0">
              <w:rPr>
                <w:rFonts w:cs="Arial"/>
                <w:szCs w:val="24"/>
              </w:rPr>
              <w:t xml:space="preserve"> </w:t>
            </w: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biologique</w:t>
            </w:r>
            <w:r w:rsidRPr="005121C0">
              <w:rPr>
                <w:rStyle w:val="Appelnotedebasdep"/>
                <w:rFonts w:cs="Arial"/>
                <w:szCs w:val="24"/>
              </w:rPr>
              <w:footnoteReference w:id="3"/>
            </w: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</w:tc>
        <w:tc>
          <w:tcPr>
            <w:tcW w:w="1726" w:type="pct"/>
          </w:tcPr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</w:tc>
        <w:tc>
          <w:tcPr>
            <w:tcW w:w="1645" w:type="pct"/>
          </w:tcPr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</w:tc>
      </w:tr>
    </w:tbl>
    <w:p w:rsidR="005121C0" w:rsidRPr="005121C0" w:rsidRDefault="005121C0" w:rsidP="005121C0">
      <w:pPr>
        <w:spacing w:after="0" w:line="240" w:lineRule="auto"/>
        <w:rPr>
          <w:rFonts w:cs="Arial"/>
          <w:szCs w:val="24"/>
        </w:rPr>
      </w:pPr>
    </w:p>
    <w:p w:rsidR="005121C0" w:rsidRDefault="005121C0" w:rsidP="005121C0">
      <w:pPr>
        <w:spacing w:after="0" w:line="240" w:lineRule="auto"/>
        <w:rPr>
          <w:rFonts w:cs="Arial"/>
          <w:szCs w:val="24"/>
        </w:rPr>
      </w:pPr>
      <w:r w:rsidRPr="005121C0">
        <w:rPr>
          <w:rFonts w:cs="Arial"/>
          <w:szCs w:val="24"/>
        </w:rPr>
        <w:t>Donner les facteurs influençant la probabilité d’apparition du dommage :</w:t>
      </w:r>
    </w:p>
    <w:p w:rsidR="005623FB" w:rsidRPr="005121C0" w:rsidRDefault="005623FB" w:rsidP="005121C0">
      <w:pPr>
        <w:spacing w:after="0" w:line="240" w:lineRule="auto"/>
        <w:rPr>
          <w:rFonts w:cs="Arial"/>
          <w:szCs w:val="24"/>
        </w:rPr>
      </w:pPr>
    </w:p>
    <w:tbl>
      <w:tblPr>
        <w:tblStyle w:val="Grilledutableau"/>
        <w:tblW w:w="5000" w:type="pct"/>
        <w:tblLook w:val="00A0" w:firstRow="1" w:lastRow="0" w:firstColumn="1" w:lastColumn="0" w:noHBand="0" w:noVBand="0"/>
      </w:tblPr>
      <w:tblGrid>
        <w:gridCol w:w="3388"/>
        <w:gridCol w:w="6806"/>
      </w:tblGrid>
      <w:tr w:rsidR="005121C0" w:rsidRPr="005121C0" w:rsidTr="005623FB">
        <w:tc>
          <w:tcPr>
            <w:tcW w:w="1662" w:type="pct"/>
          </w:tcPr>
          <w:p w:rsidR="005121C0" w:rsidRPr="005623FB" w:rsidRDefault="005121C0" w:rsidP="005121C0">
            <w:pPr>
              <w:rPr>
                <w:rFonts w:cs="Arial"/>
                <w:b/>
                <w:color w:val="C45911" w:themeColor="accent2" w:themeShade="BF"/>
                <w:szCs w:val="24"/>
              </w:rPr>
            </w:pP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Fréquence et durée d’exposition</w:t>
            </w: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</w:tc>
        <w:tc>
          <w:tcPr>
            <w:tcW w:w="3338" w:type="pct"/>
          </w:tcPr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</w:tc>
      </w:tr>
      <w:tr w:rsidR="005121C0" w:rsidRPr="005121C0" w:rsidTr="005623FB">
        <w:tc>
          <w:tcPr>
            <w:tcW w:w="1662" w:type="pct"/>
          </w:tcPr>
          <w:p w:rsidR="005121C0" w:rsidRPr="005121C0" w:rsidRDefault="005121C0" w:rsidP="005121C0">
            <w:pPr>
              <w:rPr>
                <w:rFonts w:cs="Arial"/>
                <w:szCs w:val="24"/>
              </w:rPr>
            </w:pP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Probabilité</w:t>
            </w:r>
            <w:r w:rsidRPr="005121C0">
              <w:rPr>
                <w:rFonts w:cs="Arial"/>
                <w:szCs w:val="24"/>
              </w:rPr>
              <w:t xml:space="preserve"> </w:t>
            </w: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de</w:t>
            </w:r>
            <w:r w:rsidRPr="005121C0">
              <w:rPr>
                <w:rFonts w:cs="Arial"/>
                <w:szCs w:val="24"/>
              </w:rPr>
              <w:t xml:space="preserve"> </w:t>
            </w: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survenue</w:t>
            </w:r>
            <w:r w:rsidRPr="005121C0">
              <w:rPr>
                <w:rFonts w:cs="Arial"/>
                <w:szCs w:val="24"/>
              </w:rPr>
              <w:t xml:space="preserve"> </w:t>
            </w: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d’un</w:t>
            </w:r>
            <w:r w:rsidRPr="005121C0">
              <w:rPr>
                <w:rFonts w:cs="Arial"/>
                <w:szCs w:val="24"/>
              </w:rPr>
              <w:t xml:space="preserve"> </w:t>
            </w: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événement</w:t>
            </w:r>
            <w:r w:rsidRPr="005121C0">
              <w:rPr>
                <w:rFonts w:cs="Arial"/>
                <w:szCs w:val="24"/>
              </w:rPr>
              <w:t xml:space="preserve"> </w:t>
            </w: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dangereux</w:t>
            </w:r>
            <w:r w:rsidR="000D6A1B">
              <w:rPr>
                <w:rStyle w:val="Appelnotedebasdep"/>
                <w:rFonts w:cs="Arial"/>
                <w:szCs w:val="24"/>
              </w:rPr>
              <w:footnoteReference w:id="4"/>
            </w:r>
            <w:r w:rsidRPr="005121C0">
              <w:rPr>
                <w:rFonts w:cs="Arial"/>
                <w:szCs w:val="24"/>
              </w:rPr>
              <w:t xml:space="preserve"> </w:t>
            </w: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de</w:t>
            </w:r>
            <w:r w:rsidRPr="005121C0">
              <w:rPr>
                <w:rFonts w:cs="Arial"/>
                <w:szCs w:val="24"/>
              </w:rPr>
              <w:t xml:space="preserve"> </w:t>
            </w: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contact</w:t>
            </w:r>
            <w:r w:rsidRPr="005121C0">
              <w:rPr>
                <w:rFonts w:cs="Arial"/>
                <w:szCs w:val="24"/>
              </w:rPr>
              <w:t xml:space="preserve"> </w:t>
            </w: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avec</w:t>
            </w:r>
            <w:r w:rsidRPr="005121C0">
              <w:rPr>
                <w:rFonts w:cs="Arial"/>
                <w:szCs w:val="24"/>
              </w:rPr>
              <w:t xml:space="preserve"> </w:t>
            </w: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le danger</w:t>
            </w: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</w:tc>
        <w:tc>
          <w:tcPr>
            <w:tcW w:w="3338" w:type="pct"/>
          </w:tcPr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</w:tc>
      </w:tr>
      <w:tr w:rsidR="005121C0" w:rsidRPr="005121C0" w:rsidTr="005623FB">
        <w:tc>
          <w:tcPr>
            <w:tcW w:w="1662" w:type="pct"/>
          </w:tcPr>
          <w:p w:rsidR="005121C0" w:rsidRPr="005121C0" w:rsidRDefault="005121C0" w:rsidP="005121C0">
            <w:pPr>
              <w:rPr>
                <w:rFonts w:cs="Arial"/>
                <w:szCs w:val="24"/>
              </w:rPr>
            </w:pP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Gravité</w:t>
            </w:r>
            <w:r w:rsidRPr="005121C0">
              <w:rPr>
                <w:rFonts w:cs="Arial"/>
                <w:szCs w:val="24"/>
              </w:rPr>
              <w:t xml:space="preserve"> </w:t>
            </w: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des</w:t>
            </w:r>
            <w:r w:rsidRPr="005121C0">
              <w:rPr>
                <w:rFonts w:cs="Arial"/>
                <w:szCs w:val="24"/>
              </w:rPr>
              <w:t xml:space="preserve"> </w:t>
            </w:r>
            <w:r w:rsidRPr="005623FB">
              <w:rPr>
                <w:rFonts w:cs="Arial"/>
                <w:b/>
                <w:color w:val="C45911" w:themeColor="accent2" w:themeShade="BF"/>
                <w:szCs w:val="24"/>
              </w:rPr>
              <w:t>dommages</w:t>
            </w: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</w:tc>
        <w:tc>
          <w:tcPr>
            <w:tcW w:w="3338" w:type="pct"/>
          </w:tcPr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  <w:p w:rsidR="005121C0" w:rsidRPr="005121C0" w:rsidRDefault="005121C0" w:rsidP="005121C0">
            <w:pPr>
              <w:rPr>
                <w:rFonts w:cs="Arial"/>
                <w:szCs w:val="24"/>
              </w:rPr>
            </w:pPr>
          </w:p>
        </w:tc>
      </w:tr>
    </w:tbl>
    <w:p w:rsidR="005121C0" w:rsidRPr="005121C0" w:rsidRDefault="005121C0" w:rsidP="005121C0">
      <w:pPr>
        <w:spacing w:after="0" w:line="240" w:lineRule="auto"/>
        <w:rPr>
          <w:rFonts w:cs="Arial"/>
          <w:szCs w:val="24"/>
        </w:rPr>
      </w:pPr>
    </w:p>
    <w:p w:rsidR="005121C0" w:rsidRPr="005121C0" w:rsidRDefault="006E4C2C" w:rsidP="005121C0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Indiquer si l</w:t>
      </w:r>
      <w:r w:rsidR="005121C0" w:rsidRPr="005121C0">
        <w:rPr>
          <w:rFonts w:cs="Arial"/>
          <w:szCs w:val="24"/>
        </w:rPr>
        <w:t>es risques</w:t>
      </w:r>
      <w:r w:rsidR="000D6A1B">
        <w:rPr>
          <w:rFonts w:cs="Arial"/>
          <w:szCs w:val="24"/>
          <w:vertAlign w:val="superscript"/>
        </w:rPr>
        <w:t>4</w:t>
      </w:r>
      <w:r>
        <w:rPr>
          <w:rFonts w:cs="Arial"/>
          <w:szCs w:val="24"/>
        </w:rPr>
        <w:t xml:space="preserve"> sont</w:t>
      </w:r>
      <w:r w:rsidR="005121C0" w:rsidRPr="005121C0">
        <w:rPr>
          <w:rFonts w:cs="Arial"/>
          <w:szCs w:val="24"/>
        </w:rPr>
        <w:t xml:space="preserve"> maitrisés dans cette situation</w:t>
      </w:r>
      <w:r>
        <w:rPr>
          <w:rFonts w:cs="Arial"/>
          <w:szCs w:val="24"/>
        </w:rPr>
        <w:t>.</w:t>
      </w:r>
    </w:p>
    <w:p w:rsidR="005121C0" w:rsidRPr="005121C0" w:rsidRDefault="005121C0" w:rsidP="005121C0">
      <w:pPr>
        <w:spacing w:after="0" w:line="240" w:lineRule="auto"/>
        <w:rPr>
          <w:rFonts w:cs="Arial"/>
          <w:szCs w:val="24"/>
        </w:rPr>
      </w:pPr>
    </w:p>
    <w:p w:rsidR="005121C0" w:rsidRPr="005121C0" w:rsidRDefault="005121C0" w:rsidP="005121C0">
      <w:pPr>
        <w:spacing w:after="0" w:line="240" w:lineRule="auto"/>
        <w:rPr>
          <w:rFonts w:cs="Arial"/>
          <w:szCs w:val="24"/>
        </w:rPr>
      </w:pPr>
    </w:p>
    <w:p w:rsidR="005121C0" w:rsidRPr="005121C0" w:rsidRDefault="005121C0" w:rsidP="005121C0">
      <w:pPr>
        <w:spacing w:after="0" w:line="240" w:lineRule="auto"/>
        <w:rPr>
          <w:rFonts w:cs="Arial"/>
          <w:szCs w:val="24"/>
        </w:rPr>
      </w:pPr>
    </w:p>
    <w:p w:rsidR="005121C0" w:rsidRPr="005121C0" w:rsidRDefault="005121C0" w:rsidP="005121C0">
      <w:pPr>
        <w:spacing w:after="0" w:line="240" w:lineRule="auto"/>
        <w:rPr>
          <w:rFonts w:cs="Arial"/>
          <w:szCs w:val="24"/>
        </w:rPr>
      </w:pPr>
      <w:r w:rsidRPr="005121C0">
        <w:rPr>
          <w:rFonts w:cs="Arial"/>
          <w:szCs w:val="24"/>
        </w:rPr>
        <w:t>Proposer éventuellement des mesures correctives pour améliorer la prévention des risques</w:t>
      </w:r>
      <w:r w:rsidR="00F45DD4">
        <w:rPr>
          <w:rFonts w:cs="Arial"/>
          <w:szCs w:val="24"/>
        </w:rPr>
        <w:t>.</w:t>
      </w:r>
    </w:p>
    <w:p w:rsidR="005121C0" w:rsidRPr="005121C0" w:rsidRDefault="005121C0" w:rsidP="005121C0">
      <w:pPr>
        <w:spacing w:after="0" w:line="240" w:lineRule="auto"/>
        <w:rPr>
          <w:rFonts w:cs="Arial"/>
          <w:szCs w:val="24"/>
        </w:rPr>
      </w:pPr>
    </w:p>
    <w:p w:rsidR="005121C0" w:rsidRPr="005121C0" w:rsidRDefault="005121C0" w:rsidP="005121C0">
      <w:pPr>
        <w:spacing w:after="0" w:line="240" w:lineRule="auto"/>
        <w:rPr>
          <w:rFonts w:cs="Arial"/>
          <w:szCs w:val="24"/>
        </w:rPr>
      </w:pPr>
    </w:p>
    <w:p w:rsidR="005121C0" w:rsidRPr="005121C0" w:rsidRDefault="005121C0" w:rsidP="005121C0">
      <w:pPr>
        <w:spacing w:after="0" w:line="240" w:lineRule="auto"/>
        <w:rPr>
          <w:rFonts w:cs="Arial"/>
          <w:szCs w:val="24"/>
        </w:rPr>
      </w:pPr>
    </w:p>
    <w:p w:rsidR="005121C0" w:rsidRPr="005121C0" w:rsidRDefault="005121C0" w:rsidP="005121C0">
      <w:pPr>
        <w:spacing w:after="0" w:line="240" w:lineRule="auto"/>
        <w:rPr>
          <w:rFonts w:cs="Arial"/>
          <w:szCs w:val="24"/>
        </w:rPr>
      </w:pPr>
    </w:p>
    <w:p w:rsidR="005121C0" w:rsidRPr="005121C0" w:rsidRDefault="005121C0" w:rsidP="005121C0">
      <w:pPr>
        <w:spacing w:after="0" w:line="240" w:lineRule="auto"/>
        <w:rPr>
          <w:rFonts w:cs="Arial"/>
          <w:szCs w:val="24"/>
        </w:rPr>
      </w:pPr>
    </w:p>
    <w:p w:rsidR="005121C0" w:rsidRPr="005121C0" w:rsidRDefault="005121C0" w:rsidP="005121C0">
      <w:pPr>
        <w:spacing w:after="0" w:line="240" w:lineRule="auto"/>
        <w:rPr>
          <w:rFonts w:cs="Arial"/>
          <w:szCs w:val="24"/>
        </w:rPr>
      </w:pPr>
    </w:p>
    <w:p w:rsidR="005121C0" w:rsidRPr="005121C0" w:rsidRDefault="005121C0" w:rsidP="005121C0">
      <w:pPr>
        <w:spacing w:after="0" w:line="240" w:lineRule="auto"/>
        <w:rPr>
          <w:rFonts w:cs="Arial"/>
          <w:szCs w:val="24"/>
        </w:rPr>
      </w:pPr>
    </w:p>
    <w:p w:rsidR="005121C0" w:rsidRPr="005121C0" w:rsidRDefault="005121C0" w:rsidP="005121C0">
      <w:pPr>
        <w:spacing w:after="0" w:line="240" w:lineRule="auto"/>
        <w:rPr>
          <w:rFonts w:cs="Arial"/>
          <w:szCs w:val="24"/>
        </w:rPr>
      </w:pPr>
    </w:p>
    <w:p w:rsidR="000915E8" w:rsidRPr="005623FB" w:rsidRDefault="003E7239" w:rsidP="005623FB">
      <w:pPr>
        <w:pStyle w:val="Paragraphedeliste"/>
        <w:numPr>
          <w:ilvl w:val="0"/>
          <w:numId w:val="27"/>
        </w:numPr>
        <w:rPr>
          <w:rFonts w:cs="Arial"/>
          <w:szCs w:val="24"/>
        </w:rPr>
      </w:pPr>
      <w:r>
        <w:br w:type="page"/>
      </w:r>
    </w:p>
    <w:tbl>
      <w:tblPr>
        <w:tblStyle w:val="Grilledutableau"/>
        <w:tblW w:w="48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025"/>
      </w:tblGrid>
      <w:tr w:rsidR="000915E8" w:rsidRPr="00576205">
        <w:trPr>
          <w:trHeight w:val="397"/>
        </w:trPr>
        <w:tc>
          <w:tcPr>
            <w:tcW w:w="5000" w:type="pct"/>
            <w:gridSpan w:val="2"/>
            <w:shd w:val="clear" w:color="auto" w:fill="FBE4D5" w:themeFill="accent2" w:themeFillTint="33"/>
            <w:vAlign w:val="center"/>
          </w:tcPr>
          <w:p w:rsidR="000915E8" w:rsidRPr="00576205" w:rsidRDefault="000915E8" w:rsidP="00945512">
            <w:pPr>
              <w:spacing w:before="60" w:after="60"/>
              <w:rPr>
                <w:rFonts w:cs="Arial"/>
                <w:b/>
                <w:noProof/>
                <w:sz w:val="32"/>
                <w:szCs w:val="32"/>
                <w:lang w:eastAsia="fr-FR"/>
              </w:rPr>
            </w:pPr>
            <w:r w:rsidRPr="00576205">
              <w:rPr>
                <w:rFonts w:cs="Arial"/>
                <w:b/>
                <w:noProof/>
                <w:sz w:val="32"/>
                <w:szCs w:val="32"/>
                <w:lang w:eastAsia="fr-FR"/>
              </w:rPr>
              <w:lastRenderedPageBreak/>
              <w:t>Laboratoire de BIOLOGIE M</w:t>
            </w:r>
            <w:r w:rsidR="00056DD1">
              <w:rPr>
                <w:rFonts w:cs="Arial"/>
                <w:b/>
                <w:noProof/>
                <w:sz w:val="32"/>
                <w:szCs w:val="32"/>
                <w:lang w:eastAsia="fr-FR"/>
              </w:rPr>
              <w:t>É</w:t>
            </w:r>
            <w:r w:rsidRPr="00576205">
              <w:rPr>
                <w:rFonts w:cs="Arial"/>
                <w:b/>
                <w:noProof/>
                <w:sz w:val="32"/>
                <w:szCs w:val="32"/>
                <w:lang w:eastAsia="fr-FR"/>
              </w:rPr>
              <w:t>DICALE</w:t>
            </w:r>
          </w:p>
        </w:tc>
      </w:tr>
      <w:tr w:rsidR="000915E8" w:rsidRPr="00576205" w:rsidTr="00851F9B">
        <w:trPr>
          <w:gridAfter w:val="1"/>
          <w:wAfter w:w="1031" w:type="pct"/>
          <w:trHeight w:val="397"/>
        </w:trPr>
        <w:tc>
          <w:tcPr>
            <w:tcW w:w="3969" w:type="pct"/>
            <w:shd w:val="clear" w:color="auto" w:fill="C45911" w:themeFill="accent2" w:themeFillShade="BF"/>
            <w:vAlign w:val="center"/>
          </w:tcPr>
          <w:p w:rsidR="000915E8" w:rsidRPr="00576205" w:rsidRDefault="00851F9B" w:rsidP="00D932AE">
            <w:pPr>
              <w:spacing w:before="60" w:after="6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576205">
              <w:rPr>
                <w:rFonts w:cs="Arial"/>
                <w:b/>
                <w:noProof/>
                <w:color w:val="FFFFFF" w:themeColor="background1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4615815</wp:posOffset>
                      </wp:positionH>
                      <wp:positionV relativeFrom="paragraph">
                        <wp:posOffset>135255</wp:posOffset>
                      </wp:positionV>
                      <wp:extent cx="457200" cy="344805"/>
                      <wp:effectExtent l="76200" t="133350" r="0" b="0"/>
                      <wp:wrapNone/>
                      <wp:docPr id="30" name="Triangle isocè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8176821">
                                <a:off x="0" y="0"/>
                                <a:ext cx="457674" cy="3448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A7136" id="Triangle isocèle 2" o:spid="_x0000_s1026" type="#_x0000_t5" style="position:absolute;margin-left:363.45pt;margin-top:10.65pt;width:36pt;height:27.15pt;rotation:8931269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" fillcolor="white [3212]" strokecolor="white [3212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cs="Arial"/>
                <w:b/>
                <w:noProof/>
                <w:color w:val="FFFFFF" w:themeColor="background1"/>
                <w:sz w:val="28"/>
                <w:lang w:eastAsia="fr-FR"/>
              </w:rPr>
              <w:t>Exercices sur l’éval</w:t>
            </w:r>
            <w:r w:rsidR="00D932AE">
              <w:rPr>
                <w:rFonts w:cs="Arial"/>
                <w:b/>
                <w:noProof/>
                <w:color w:val="FFFFFF" w:themeColor="background1"/>
                <w:sz w:val="28"/>
                <w:lang w:eastAsia="fr-FR"/>
              </w:rPr>
              <w:t>ua</w:t>
            </w:r>
            <w:r>
              <w:rPr>
                <w:rFonts w:cs="Arial"/>
                <w:b/>
                <w:noProof/>
                <w:color w:val="FFFFFF" w:themeColor="background1"/>
                <w:sz w:val="28"/>
                <w:lang w:eastAsia="fr-FR"/>
              </w:rPr>
              <w:t>tion des risques professionnels</w:t>
            </w:r>
          </w:p>
        </w:tc>
      </w:tr>
    </w:tbl>
    <w:p w:rsidR="00F45DD4" w:rsidRDefault="00F45DD4" w:rsidP="000915E8">
      <w:pPr>
        <w:spacing w:after="0" w:line="240" w:lineRule="auto"/>
        <w:rPr>
          <w:rFonts w:ascii="Arial Rounded MT Bold" w:hAnsi="Arial Rounded MT Bold" w:cs="Arial"/>
          <w:color w:val="C45911" w:themeColor="accent2" w:themeShade="BF"/>
          <w:sz w:val="32"/>
          <w:szCs w:val="24"/>
        </w:rPr>
      </w:pPr>
    </w:p>
    <w:p w:rsidR="000915E8" w:rsidRPr="00BF6C68" w:rsidRDefault="00851F9B" w:rsidP="000915E8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 w:val="32"/>
          <w:szCs w:val="24"/>
        </w:rPr>
      </w:pPr>
      <w:r w:rsidRPr="00BF6C68">
        <w:rPr>
          <w:rFonts w:ascii="Arial Rounded MT Bold" w:hAnsi="Arial Rounded MT Bold" w:cs="Arial"/>
          <w:b/>
          <w:color w:val="C45911" w:themeColor="accent2" w:themeShade="BF"/>
          <w:sz w:val="32"/>
          <w:szCs w:val="24"/>
        </w:rPr>
        <w:t xml:space="preserve">2 - </w:t>
      </w:r>
      <w:r w:rsidR="000915E8" w:rsidRPr="00BF6C68">
        <w:rPr>
          <w:rFonts w:ascii="Arial Rounded MT Bold" w:hAnsi="Arial Rounded MT Bold" w:cs="Arial"/>
          <w:b/>
          <w:color w:val="C45911" w:themeColor="accent2" w:themeShade="BF"/>
          <w:sz w:val="32"/>
          <w:szCs w:val="24"/>
        </w:rPr>
        <w:t xml:space="preserve">Schéma d’apparition d’un dommage </w:t>
      </w:r>
    </w:p>
    <w:p w:rsidR="000915E8" w:rsidRPr="009D782F" w:rsidRDefault="000915E8" w:rsidP="000915E8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 w:val="32"/>
          <w:szCs w:val="24"/>
        </w:rPr>
      </w:pPr>
    </w:p>
    <w:p w:rsidR="00D932AE" w:rsidRDefault="00BB2F25" w:rsidP="005623FB">
      <w:pPr>
        <w:spacing w:after="0" w:line="240" w:lineRule="auto"/>
        <w:jc w:val="both"/>
        <w:rPr>
          <w:rFonts w:cs="Arial"/>
          <w:szCs w:val="24"/>
        </w:rPr>
      </w:pPr>
      <w:r w:rsidRPr="001101D6">
        <w:rPr>
          <w:rFonts w:cs="Arial"/>
          <w:szCs w:val="24"/>
        </w:rPr>
        <w:t xml:space="preserve">Un accident </w:t>
      </w:r>
      <w:r w:rsidR="00D932AE">
        <w:rPr>
          <w:rFonts w:cs="Arial"/>
          <w:szCs w:val="24"/>
        </w:rPr>
        <w:t>peut survenir</w:t>
      </w:r>
      <w:r w:rsidRPr="001101D6">
        <w:rPr>
          <w:rFonts w:cs="Arial"/>
          <w:szCs w:val="24"/>
        </w:rPr>
        <w:t xml:space="preserve"> lorsque le salarié réalise une manipulation exposante </w:t>
      </w:r>
      <w:r w:rsidR="00D932AE">
        <w:rPr>
          <w:rFonts w:cs="Arial"/>
          <w:szCs w:val="24"/>
        </w:rPr>
        <w:t xml:space="preserve">avec le sang d’un patient </w:t>
      </w:r>
      <w:r w:rsidRPr="001101D6">
        <w:rPr>
          <w:rFonts w:cs="Arial"/>
          <w:szCs w:val="24"/>
        </w:rPr>
        <w:t xml:space="preserve">et entre en contact avec le danger à la faveur d’un événement dangereux. </w:t>
      </w:r>
    </w:p>
    <w:p w:rsidR="000915E8" w:rsidRPr="001101D6" w:rsidRDefault="006E4C2C" w:rsidP="005623FB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Compléter</w:t>
      </w:r>
      <w:r w:rsidR="00BB2F25" w:rsidRPr="001101D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le</w:t>
      </w:r>
      <w:r w:rsidR="00BB2F25" w:rsidRPr="001101D6">
        <w:rPr>
          <w:rFonts w:cs="Arial"/>
          <w:szCs w:val="24"/>
        </w:rPr>
        <w:t xml:space="preserve"> schéma d</w:t>
      </w:r>
      <w:r>
        <w:rPr>
          <w:rFonts w:cs="Arial"/>
          <w:szCs w:val="24"/>
        </w:rPr>
        <w:t xml:space="preserve">’apparition d’un dommage permettant </w:t>
      </w:r>
      <w:r w:rsidR="00BB2F25" w:rsidRPr="001101D6">
        <w:rPr>
          <w:rFonts w:cs="Arial"/>
          <w:szCs w:val="24"/>
        </w:rPr>
        <w:t xml:space="preserve">d’identifier </w:t>
      </w:r>
      <w:r w:rsidRPr="001101D6">
        <w:rPr>
          <w:rFonts w:cs="Arial"/>
          <w:szCs w:val="24"/>
        </w:rPr>
        <w:t xml:space="preserve">le </w:t>
      </w:r>
      <w:r w:rsidRPr="001101D6">
        <w:rPr>
          <w:rFonts w:cs="Arial"/>
          <w:b/>
          <w:szCs w:val="24"/>
        </w:rPr>
        <w:t>danger</w:t>
      </w:r>
      <w:r w:rsidRPr="001101D6">
        <w:rPr>
          <w:rFonts w:cs="Arial"/>
          <w:szCs w:val="24"/>
        </w:rPr>
        <w:t xml:space="preserve">, les </w:t>
      </w:r>
      <w:r w:rsidRPr="000A0C3B">
        <w:rPr>
          <w:rFonts w:cs="Arial"/>
          <w:b/>
          <w:szCs w:val="24"/>
        </w:rPr>
        <w:t>personnes exposés</w:t>
      </w:r>
      <w:r>
        <w:rPr>
          <w:rFonts w:cs="Arial"/>
          <w:b/>
          <w:szCs w:val="24"/>
        </w:rPr>
        <w:t>,</w:t>
      </w:r>
      <w:r w:rsidRPr="001101D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la </w:t>
      </w:r>
      <w:r w:rsidR="00BB2F25" w:rsidRPr="001101D6">
        <w:rPr>
          <w:rFonts w:cs="Arial"/>
          <w:b/>
          <w:szCs w:val="24"/>
        </w:rPr>
        <w:t>situation exposante</w:t>
      </w:r>
      <w:r w:rsidR="00BB2F25" w:rsidRPr="001101D6">
        <w:rPr>
          <w:rFonts w:cs="Arial"/>
          <w:szCs w:val="24"/>
        </w:rPr>
        <w:t xml:space="preserve"> et les </w:t>
      </w:r>
      <w:r w:rsidR="00BB2F25" w:rsidRPr="000A0C3B">
        <w:rPr>
          <w:rFonts w:cs="Arial"/>
          <w:b/>
          <w:szCs w:val="24"/>
        </w:rPr>
        <w:t>événements dangereux</w:t>
      </w:r>
      <w:r w:rsidR="00BB2F25" w:rsidRPr="001101D6">
        <w:rPr>
          <w:rFonts w:cs="Arial"/>
          <w:szCs w:val="24"/>
        </w:rPr>
        <w:t>.</w:t>
      </w:r>
    </w:p>
    <w:p w:rsidR="000915E8" w:rsidRDefault="000915E8" w:rsidP="000915E8">
      <w:pPr>
        <w:spacing w:after="0" w:line="240" w:lineRule="auto"/>
      </w:pPr>
    </w:p>
    <w:p w:rsidR="00D932AE" w:rsidRDefault="00D932AE" w:rsidP="00D932AE">
      <w:pPr>
        <w:spacing w:after="0" w:line="240" w:lineRule="auto"/>
        <w:rPr>
          <w:rFonts w:cs="Arial"/>
          <w:szCs w:val="24"/>
        </w:rPr>
      </w:pPr>
      <w:r w:rsidRPr="005121C0">
        <w:rPr>
          <w:rFonts w:cs="Arial"/>
          <w:szCs w:val="24"/>
        </w:rPr>
        <w:t xml:space="preserve">Compléter la fiche </w:t>
      </w:r>
      <w:r w:rsidRPr="005121C0">
        <w:rPr>
          <w:rFonts w:cs="Arial"/>
          <w:b/>
          <w:szCs w:val="24"/>
        </w:rPr>
        <w:t>schéma d’apparition d’un dommage</w:t>
      </w:r>
      <w:r w:rsidRPr="005121C0">
        <w:rPr>
          <w:rFonts w:cs="Arial"/>
          <w:szCs w:val="24"/>
        </w:rPr>
        <w:t xml:space="preserve"> avec les termes </w:t>
      </w:r>
    </w:p>
    <w:p w:rsidR="00D932AE" w:rsidRPr="005623FB" w:rsidRDefault="00D932AE" w:rsidP="00D932AE">
      <w:pPr>
        <w:pStyle w:val="Paragraphedeliste"/>
        <w:numPr>
          <w:ilvl w:val="0"/>
          <w:numId w:val="27"/>
        </w:numPr>
        <w:spacing w:after="0" w:line="240" w:lineRule="auto"/>
        <w:rPr>
          <w:rFonts w:cs="Arial"/>
          <w:szCs w:val="24"/>
        </w:rPr>
      </w:pPr>
      <w:r w:rsidRPr="005623FB">
        <w:rPr>
          <w:rFonts w:cs="Arial"/>
          <w:szCs w:val="24"/>
        </w:rPr>
        <w:t xml:space="preserve">danger, </w:t>
      </w:r>
    </w:p>
    <w:p w:rsidR="00D932AE" w:rsidRPr="005623FB" w:rsidRDefault="00D932AE" w:rsidP="00D932AE">
      <w:pPr>
        <w:pStyle w:val="Paragraphedeliste"/>
        <w:numPr>
          <w:ilvl w:val="0"/>
          <w:numId w:val="27"/>
        </w:numPr>
        <w:spacing w:after="0" w:line="240" w:lineRule="auto"/>
        <w:rPr>
          <w:rFonts w:cs="Arial"/>
          <w:szCs w:val="24"/>
        </w:rPr>
      </w:pPr>
      <w:r w:rsidRPr="005623FB">
        <w:rPr>
          <w:rFonts w:cs="Arial"/>
          <w:szCs w:val="24"/>
        </w:rPr>
        <w:t>dommage,</w:t>
      </w:r>
    </w:p>
    <w:p w:rsidR="00D932AE" w:rsidRPr="005623FB" w:rsidRDefault="00D932AE" w:rsidP="00D932AE">
      <w:pPr>
        <w:pStyle w:val="Paragraphedeliste"/>
        <w:numPr>
          <w:ilvl w:val="0"/>
          <w:numId w:val="27"/>
        </w:numPr>
        <w:spacing w:after="0" w:line="240" w:lineRule="auto"/>
        <w:rPr>
          <w:rFonts w:cs="Arial"/>
          <w:szCs w:val="24"/>
        </w:rPr>
      </w:pPr>
      <w:r w:rsidRPr="005623FB">
        <w:rPr>
          <w:rFonts w:cs="Arial"/>
          <w:szCs w:val="24"/>
        </w:rPr>
        <w:t>situation exposante</w:t>
      </w:r>
      <w:r w:rsidRPr="005623FB">
        <w:rPr>
          <w:rFonts w:cs="Arial"/>
          <w:szCs w:val="24"/>
          <w:vertAlign w:val="superscript"/>
        </w:rPr>
        <w:t>4</w:t>
      </w:r>
      <w:r w:rsidRPr="005623FB">
        <w:rPr>
          <w:rFonts w:cs="Arial"/>
          <w:szCs w:val="24"/>
        </w:rPr>
        <w:t xml:space="preserve"> </w:t>
      </w:r>
    </w:p>
    <w:p w:rsidR="00D932AE" w:rsidRPr="005623FB" w:rsidRDefault="00D932AE" w:rsidP="00D932AE">
      <w:pPr>
        <w:pStyle w:val="Paragraphedeliste"/>
        <w:numPr>
          <w:ilvl w:val="0"/>
          <w:numId w:val="27"/>
        </w:numPr>
        <w:spacing w:after="0" w:line="240" w:lineRule="auto"/>
        <w:rPr>
          <w:rFonts w:cs="Arial"/>
          <w:szCs w:val="24"/>
        </w:rPr>
      </w:pPr>
      <w:r w:rsidRPr="005623FB">
        <w:rPr>
          <w:rFonts w:cs="Arial"/>
          <w:szCs w:val="24"/>
        </w:rPr>
        <w:t>événement dangereux.</w:t>
      </w:r>
    </w:p>
    <w:p w:rsidR="00F45DD4" w:rsidRDefault="00F45DD4"/>
    <w:p w:rsidR="00E6246B" w:rsidRDefault="008E7C6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238125</wp:posOffset>
                </wp:positionV>
                <wp:extent cx="3762375" cy="1819275"/>
                <wp:effectExtent l="16510" t="18415" r="12065" b="10160"/>
                <wp:wrapTight wrapText="bothSides">
                  <wp:wrapPolygon edited="0">
                    <wp:start x="8913" y="-128"/>
                    <wp:lineTo x="7798" y="0"/>
                    <wp:lineTo x="4200" y="1417"/>
                    <wp:lineTo x="4028" y="1930"/>
                    <wp:lineTo x="3427" y="2443"/>
                    <wp:lineTo x="1972" y="3988"/>
                    <wp:lineTo x="685" y="6039"/>
                    <wp:lineTo x="0" y="8097"/>
                    <wp:lineTo x="-84" y="9386"/>
                    <wp:lineTo x="-84" y="12470"/>
                    <wp:lineTo x="171" y="14144"/>
                    <wp:lineTo x="1028" y="16202"/>
                    <wp:lineTo x="2741" y="18516"/>
                    <wp:lineTo x="5056" y="20311"/>
                    <wp:lineTo x="5487" y="20575"/>
                    <wp:lineTo x="7798" y="21472"/>
                    <wp:lineTo x="8228" y="21472"/>
                    <wp:lineTo x="13284" y="21472"/>
                    <wp:lineTo x="13715" y="21472"/>
                    <wp:lineTo x="16030" y="20575"/>
                    <wp:lineTo x="16456" y="20311"/>
                    <wp:lineTo x="18771" y="18516"/>
                    <wp:lineTo x="20484" y="16202"/>
                    <wp:lineTo x="21257" y="14272"/>
                    <wp:lineTo x="21684" y="12214"/>
                    <wp:lineTo x="21684" y="9386"/>
                    <wp:lineTo x="21513" y="8097"/>
                    <wp:lineTo x="20827" y="6039"/>
                    <wp:lineTo x="19540" y="3988"/>
                    <wp:lineTo x="18086" y="2443"/>
                    <wp:lineTo x="17484" y="1930"/>
                    <wp:lineTo x="17313" y="1417"/>
                    <wp:lineTo x="13715" y="0"/>
                    <wp:lineTo x="12599" y="-128"/>
                    <wp:lineTo x="8913" y="-128"/>
                  </wp:wrapPolygon>
                </wp:wrapTight>
                <wp:docPr id="29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819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21C0" w:rsidRDefault="005121C0" w:rsidP="008E32EB">
                            <w:pPr>
                              <w:jc w:val="center"/>
                            </w:pPr>
                            <w:r>
                              <w:t xml:space="preserve">                 MANIPULATEUR</w:t>
                            </w:r>
                          </w:p>
                          <w:p w:rsidR="005121C0" w:rsidRDefault="005121C0" w:rsidP="008E32EB">
                            <w:pPr>
                              <w:jc w:val="center"/>
                            </w:pPr>
                          </w:p>
                          <w:p w:rsidR="008938AC" w:rsidRDefault="005121C0" w:rsidP="0095108D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Technicien </w:t>
                            </w:r>
                          </w:p>
                          <w:p w:rsidR="005121C0" w:rsidRPr="0095108D" w:rsidRDefault="005121C0" w:rsidP="0095108D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 laboratoire</w:t>
                            </w:r>
                          </w:p>
                          <w:p w:rsidR="005121C0" w:rsidRPr="00E6246B" w:rsidRDefault="005121C0" w:rsidP="008E32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98pt;margin-top:18.75pt;width:296.25pt;height:14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" filled="f" fillcolor="#9bc1ff" strokecolor="#4a7ebb" strokeweight="1.5pt">
                <v:fill color2="#3f80cd" focus="100%" type="gradient">
                  <o:fill v:ext="view" type="gradientUnscaled"/>
                </v:fill>
                <v:shadow opacity="22938f" offset="0"/>
                <v:textbox inset=",7.2pt,,7.2pt">
                  <w:txbxContent>
                    <w:p w:rsidR="005121C0" w:rsidRDefault="005121C0" w:rsidP="008E32EB">
                      <w:pPr>
                        <w:jc w:val="center"/>
                      </w:pPr>
                      <w:r>
                        <w:t xml:space="preserve">                 MANIPULATEUR</w:t>
                      </w:r>
                    </w:p>
                    <w:p w:rsidR="005121C0" w:rsidRDefault="005121C0" w:rsidP="008E32EB">
                      <w:pPr>
                        <w:jc w:val="center"/>
                      </w:pPr>
                    </w:p>
                    <w:p w:rsidR="008938AC" w:rsidRDefault="005121C0" w:rsidP="0095108D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Technicien </w:t>
                      </w:r>
                    </w:p>
                    <w:p w:rsidR="005121C0" w:rsidRPr="0095108D" w:rsidRDefault="005121C0" w:rsidP="0095108D">
                      <w:pPr>
                        <w:jc w:val="right"/>
                        <w:rPr>
                          <w:i/>
                        </w:rPr>
                      </w:pPr>
                      <w:proofErr w:type="gramStart"/>
                      <w:r>
                        <w:rPr>
                          <w:i/>
                        </w:rPr>
                        <w:t>de</w:t>
                      </w:r>
                      <w:proofErr w:type="gramEnd"/>
                      <w:r>
                        <w:rPr>
                          <w:i/>
                        </w:rPr>
                        <w:t xml:space="preserve"> laboratoire</w:t>
                      </w:r>
                    </w:p>
                    <w:p w:rsidR="005121C0" w:rsidRPr="00E6246B" w:rsidRDefault="005121C0" w:rsidP="008E32EB">
                      <w:pPr>
                        <w:jc w:val="center"/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238125</wp:posOffset>
                </wp:positionV>
                <wp:extent cx="3867150" cy="1819275"/>
                <wp:effectExtent l="16510" t="18415" r="12065" b="10160"/>
                <wp:wrapTight wrapText="bothSides">
                  <wp:wrapPolygon edited="0">
                    <wp:start x="8913" y="-128"/>
                    <wp:lineTo x="7799" y="0"/>
                    <wp:lineTo x="4199" y="1417"/>
                    <wp:lineTo x="4029" y="1930"/>
                    <wp:lineTo x="3430" y="2443"/>
                    <wp:lineTo x="1972" y="3988"/>
                    <wp:lineTo x="685" y="6039"/>
                    <wp:lineTo x="0" y="8097"/>
                    <wp:lineTo x="-85" y="9386"/>
                    <wp:lineTo x="-85" y="12470"/>
                    <wp:lineTo x="170" y="14144"/>
                    <wp:lineTo x="1029" y="16202"/>
                    <wp:lineTo x="2742" y="18516"/>
                    <wp:lineTo x="5058" y="20311"/>
                    <wp:lineTo x="5483" y="20575"/>
                    <wp:lineTo x="7799" y="21472"/>
                    <wp:lineTo x="8229" y="21472"/>
                    <wp:lineTo x="13286" y="21472"/>
                    <wp:lineTo x="13715" y="21472"/>
                    <wp:lineTo x="16028" y="20575"/>
                    <wp:lineTo x="16457" y="20311"/>
                    <wp:lineTo x="18770" y="18516"/>
                    <wp:lineTo x="20486" y="16202"/>
                    <wp:lineTo x="21256" y="14272"/>
                    <wp:lineTo x="21685" y="12214"/>
                    <wp:lineTo x="21685" y="9386"/>
                    <wp:lineTo x="21515" y="8097"/>
                    <wp:lineTo x="20827" y="6039"/>
                    <wp:lineTo x="19543" y="3988"/>
                    <wp:lineTo x="18085" y="2443"/>
                    <wp:lineTo x="17486" y="1930"/>
                    <wp:lineTo x="17315" y="1417"/>
                    <wp:lineTo x="13715" y="0"/>
                    <wp:lineTo x="12602" y="-128"/>
                    <wp:lineTo x="8913" y="-128"/>
                  </wp:wrapPolygon>
                </wp:wrapTight>
                <wp:docPr id="28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1819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21C0" w:rsidRPr="008938AC" w:rsidRDefault="005121C0" w:rsidP="00C624F2">
                            <w:r w:rsidRPr="008938AC">
                              <w:t>1 :...............................</w:t>
                            </w:r>
                          </w:p>
                          <w:p w:rsidR="005121C0" w:rsidRPr="008938AC" w:rsidRDefault="005121C0" w:rsidP="008E32EB">
                            <w:pPr>
                              <w:rPr>
                                <w:i/>
                              </w:rPr>
                            </w:pPr>
                            <w:r w:rsidRPr="008938AC">
                              <w:rPr>
                                <w:i/>
                              </w:rPr>
                              <w:t>Virus de l’hépatite B</w:t>
                            </w:r>
                            <w:r w:rsidR="005623FB" w:rsidRPr="008938AC">
                              <w:rPr>
                                <w:i/>
                              </w:rPr>
                              <w:t xml:space="preserve"> </w:t>
                            </w:r>
                            <w:r w:rsidR="005623FB" w:rsidRPr="008938AC">
                              <w:rPr>
                                <w:i/>
                              </w:rPr>
                              <w:br/>
                            </w:r>
                            <w:r w:rsidRPr="008938AC">
                              <w:rPr>
                                <w:i/>
                              </w:rPr>
                              <w:t xml:space="preserve">contenu dans le </w:t>
                            </w:r>
                            <w:r w:rsidR="00D932AE">
                              <w:rPr>
                                <w:i/>
                              </w:rPr>
                              <w:t>plasma</w:t>
                            </w:r>
                          </w:p>
                        </w:txbxContent>
                      </wps:txbx>
                      <wps:bodyPr rot="0" vert="horz" wrap="square" lIns="1800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7" style="position:absolute;margin-left:28.5pt;margin-top:18.75pt;width:304.5pt;height:14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" filled="f" fillcolor="#9bc1ff" strokecolor="#4a7ebb" strokeweight="1.5pt">
                <v:fill color2="#3f80cd" focus="100%" type="gradient">
                  <o:fill v:ext="view" type="gradientUnscaled"/>
                </v:fill>
                <v:shadow opacity="22938f" offset="0"/>
                <v:textbox inset=".5mm,7.2pt,,7.2pt">
                  <w:txbxContent>
                    <w:p w:rsidR="005121C0" w:rsidRPr="008938AC" w:rsidRDefault="005121C0" w:rsidP="00C624F2">
                      <w:r w:rsidRPr="008938AC">
                        <w:t>1 :...............................</w:t>
                      </w:r>
                    </w:p>
                    <w:p w:rsidR="005121C0" w:rsidRPr="008938AC" w:rsidRDefault="005121C0" w:rsidP="008E32EB">
                      <w:pPr>
                        <w:rPr>
                          <w:i/>
                        </w:rPr>
                      </w:pPr>
                      <w:r w:rsidRPr="008938AC">
                        <w:rPr>
                          <w:i/>
                        </w:rPr>
                        <w:t>Virus de l’hépatite B</w:t>
                      </w:r>
                      <w:r w:rsidR="005623FB" w:rsidRPr="008938AC">
                        <w:rPr>
                          <w:i/>
                        </w:rPr>
                        <w:t xml:space="preserve"> </w:t>
                      </w:r>
                      <w:r w:rsidR="005623FB" w:rsidRPr="008938AC">
                        <w:rPr>
                          <w:i/>
                        </w:rPr>
                        <w:br/>
                      </w:r>
                      <w:r w:rsidRPr="008938AC">
                        <w:rPr>
                          <w:i/>
                        </w:rPr>
                        <w:t xml:space="preserve">contenu dans le </w:t>
                      </w:r>
                      <w:r w:rsidR="00D932AE">
                        <w:rPr>
                          <w:i/>
                        </w:rPr>
                        <w:t>plasma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p w:rsidR="003E7239" w:rsidRDefault="003E7239"/>
    <w:p w:rsidR="000155E0" w:rsidRDefault="00576205" w:rsidP="000D0D7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3251030</wp:posOffset>
                </wp:positionH>
                <wp:positionV relativeFrom="paragraph">
                  <wp:posOffset>3155619</wp:posOffset>
                </wp:positionV>
                <wp:extent cx="333375" cy="626110"/>
                <wp:effectExtent l="35560" t="17780" r="40640" b="22860"/>
                <wp:wrapTight wrapText="bothSides">
                  <wp:wrapPolygon edited="0">
                    <wp:start x="2715" y="-197"/>
                    <wp:lineTo x="2715" y="15795"/>
                    <wp:lineTo x="-2715" y="15795"/>
                    <wp:lineTo x="-2715" y="16408"/>
                    <wp:lineTo x="8105" y="21797"/>
                    <wp:lineTo x="12590" y="21797"/>
                    <wp:lineTo x="23410" y="16408"/>
                    <wp:lineTo x="23410" y="15795"/>
                    <wp:lineTo x="18021" y="15795"/>
                    <wp:lineTo x="18021" y="-197"/>
                    <wp:lineTo x="2715" y="-197"/>
                  </wp:wrapPolygon>
                </wp:wrapTight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626110"/>
                        </a:xfrm>
                        <a:prstGeom prst="downArrow">
                          <a:avLst>
                            <a:gd name="adj1" fmla="val 50000"/>
                            <a:gd name="adj2" fmla="val 46952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BA7A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4" o:spid="_x0000_s1026" type="#_x0000_t67" style="position:absolute;margin-left:256pt;margin-top:248.45pt;width:26.25pt;height:49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" fillcolor="red" strokecolor="red" strokeweight="1.5pt">
                <v:shadow opacity="22938f" offset="0"/>
                <v:textbox inset=",7.2pt,,7.2pt"/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2256999</wp:posOffset>
                </wp:positionH>
                <wp:positionV relativeFrom="paragraph">
                  <wp:posOffset>746115</wp:posOffset>
                </wp:positionV>
                <wp:extent cx="2503805" cy="2995295"/>
                <wp:effectExtent l="19050" t="38100" r="48895" b="71755"/>
                <wp:wrapTight wrapText="bothSides">
                  <wp:wrapPolygon edited="0">
                    <wp:start x="14298" y="-275"/>
                    <wp:lineTo x="13147" y="0"/>
                    <wp:lineTo x="9203" y="1649"/>
                    <wp:lineTo x="9203" y="2198"/>
                    <wp:lineTo x="4109" y="3160"/>
                    <wp:lineTo x="4602" y="6594"/>
                    <wp:lineTo x="986" y="7830"/>
                    <wp:lineTo x="986" y="8792"/>
                    <wp:lineTo x="2629" y="10990"/>
                    <wp:lineTo x="-164" y="12364"/>
                    <wp:lineTo x="-164" y="13325"/>
                    <wp:lineTo x="2465" y="15386"/>
                    <wp:lineTo x="986" y="17309"/>
                    <wp:lineTo x="986" y="17996"/>
                    <wp:lineTo x="4437" y="19782"/>
                    <wp:lineTo x="4602" y="21980"/>
                    <wp:lineTo x="5259" y="21980"/>
                    <wp:lineTo x="9367" y="19782"/>
                    <wp:lineTo x="15284" y="17584"/>
                    <wp:lineTo x="15448" y="17584"/>
                    <wp:lineTo x="19064" y="15523"/>
                    <wp:lineTo x="19064" y="15386"/>
                    <wp:lineTo x="17585" y="13188"/>
                    <wp:lineTo x="18406" y="11127"/>
                    <wp:lineTo x="18899" y="8792"/>
                    <wp:lineTo x="21857" y="6731"/>
                    <wp:lineTo x="21857" y="6457"/>
                    <wp:lineTo x="17913" y="4396"/>
                    <wp:lineTo x="18571" y="3297"/>
                    <wp:lineTo x="17913" y="2748"/>
                    <wp:lineTo x="15119" y="2198"/>
                    <wp:lineTo x="15119" y="-275"/>
                    <wp:lineTo x="14298" y="-275"/>
                  </wp:wrapPolygon>
                </wp:wrapTight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805" cy="2995295"/>
                        </a:xfrm>
                        <a:prstGeom prst="irregularSeal2">
                          <a:avLst/>
                        </a:prstGeom>
                        <a:solidFill>
                          <a:srgbClr val="FF0000">
                            <a:alpha val="83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5121C0" w:rsidRPr="008938AC" w:rsidRDefault="005121C0">
                            <w:pPr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8938AC">
                              <w:rPr>
                                <w:rFonts w:cs="Arial"/>
                                <w:color w:val="FFFFFF" w:themeColor="background1"/>
                              </w:rPr>
                              <w:t>3 :............</w:t>
                            </w:r>
                          </w:p>
                          <w:p w:rsidR="005121C0" w:rsidRPr="008938AC" w:rsidRDefault="005121C0">
                            <w:pPr>
                              <w:rPr>
                                <w:rFonts w:cs="Arial"/>
                                <w:color w:val="FFFFFF" w:themeColor="background1"/>
                              </w:rPr>
                            </w:pPr>
                            <w:r w:rsidRPr="008938AC">
                              <w:rPr>
                                <w:rFonts w:cs="Arial"/>
                                <w:color w:val="FFFFFF" w:themeColor="background1"/>
                              </w:rPr>
                              <w:t>................</w:t>
                            </w:r>
                          </w:p>
                          <w:p w:rsidR="005121C0" w:rsidRPr="008938AC" w:rsidRDefault="005121C0">
                            <w:pPr>
                              <w:rPr>
                                <w:rFonts w:cs="Arial"/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8938AC">
                              <w:rPr>
                                <w:rFonts w:cs="Arial"/>
                                <w:i/>
                                <w:color w:val="FFFFFF" w:themeColor="background1"/>
                              </w:rPr>
                              <w:t>P</w:t>
                            </w:r>
                            <w:r w:rsidRPr="008938AC">
                              <w:rPr>
                                <w:rFonts w:cs="Arial"/>
                                <w:i/>
                                <w:color w:val="FFFFFF" w:themeColor="background1"/>
                                <w:sz w:val="20"/>
                              </w:rPr>
                              <w:t>rojection de goutte</w:t>
                            </w:r>
                            <w:r w:rsidR="006E4C2C">
                              <w:rPr>
                                <w:rFonts w:cs="Arial"/>
                                <w:i/>
                                <w:color w:val="FFFFFF" w:themeColor="background1"/>
                                <w:sz w:val="20"/>
                              </w:rPr>
                              <w:t>s</w:t>
                            </w:r>
                            <w:r w:rsidRPr="008938AC">
                              <w:rPr>
                                <w:rFonts w:cs="Arial"/>
                                <w:i/>
                                <w:color w:val="FFFFFF" w:themeColor="background1"/>
                                <w:sz w:val="20"/>
                              </w:rPr>
                              <w:t xml:space="preserve"> sur </w:t>
                            </w:r>
                            <w:r w:rsidR="00D932AE">
                              <w:rPr>
                                <w:rFonts w:cs="Arial"/>
                                <w:i/>
                                <w:color w:val="FFFFFF" w:themeColor="background1"/>
                                <w:sz w:val="20"/>
                              </w:rPr>
                              <w:t>une</w:t>
                            </w:r>
                            <w:r w:rsidRPr="008938AC">
                              <w:rPr>
                                <w:rFonts w:cs="Arial"/>
                                <w:i/>
                                <w:color w:val="FFFFFF" w:themeColor="background1"/>
                                <w:sz w:val="20"/>
                              </w:rPr>
                              <w:t xml:space="preserve"> main lésée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23" o:spid="_x0000_s1028" type="#_x0000_t72" style="position:absolute;margin-left:177.7pt;margin-top:58.75pt;width:197.15pt;height:23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" fillcolor="red" strokecolor="red" strokeweight="1.5pt">
                <v:fill opacity="54484f"/>
                <v:shadow on="t" opacity="22938f" offset="0"/>
                <v:textbox inset=",7.2pt,,7.2pt">
                  <w:txbxContent>
                    <w:p w:rsidR="005121C0" w:rsidRPr="008938AC" w:rsidRDefault="005121C0">
                      <w:pPr>
                        <w:rPr>
                          <w:rFonts w:cs="Arial"/>
                          <w:color w:val="FFFFFF" w:themeColor="background1"/>
                        </w:rPr>
                      </w:pPr>
                      <w:r w:rsidRPr="008938AC">
                        <w:rPr>
                          <w:rFonts w:cs="Arial"/>
                          <w:color w:val="FFFFFF" w:themeColor="background1"/>
                        </w:rPr>
                        <w:t>3 :............</w:t>
                      </w:r>
                    </w:p>
                    <w:p w:rsidR="005121C0" w:rsidRPr="008938AC" w:rsidRDefault="005121C0">
                      <w:pPr>
                        <w:rPr>
                          <w:rFonts w:cs="Arial"/>
                          <w:color w:val="FFFFFF" w:themeColor="background1"/>
                        </w:rPr>
                      </w:pPr>
                      <w:r w:rsidRPr="008938AC">
                        <w:rPr>
                          <w:rFonts w:cs="Arial"/>
                          <w:color w:val="FFFFFF" w:themeColor="background1"/>
                        </w:rPr>
                        <w:t>................</w:t>
                      </w:r>
                    </w:p>
                    <w:p w:rsidR="005121C0" w:rsidRPr="008938AC" w:rsidRDefault="005121C0">
                      <w:pPr>
                        <w:rPr>
                          <w:rFonts w:cs="Arial"/>
                          <w:i/>
                          <w:color w:val="FFFFFF" w:themeColor="background1"/>
                          <w:sz w:val="20"/>
                        </w:rPr>
                      </w:pPr>
                      <w:r w:rsidRPr="008938AC">
                        <w:rPr>
                          <w:rFonts w:cs="Arial"/>
                          <w:i/>
                          <w:color w:val="FFFFFF" w:themeColor="background1"/>
                        </w:rPr>
                        <w:t>P</w:t>
                      </w:r>
                      <w:r w:rsidRPr="008938AC">
                        <w:rPr>
                          <w:rFonts w:cs="Arial"/>
                          <w:i/>
                          <w:color w:val="FFFFFF" w:themeColor="background1"/>
                          <w:sz w:val="20"/>
                        </w:rPr>
                        <w:t>rojection de goutte</w:t>
                      </w:r>
                      <w:r w:rsidR="006E4C2C">
                        <w:rPr>
                          <w:rFonts w:cs="Arial"/>
                          <w:i/>
                          <w:color w:val="FFFFFF" w:themeColor="background1"/>
                          <w:sz w:val="20"/>
                        </w:rPr>
                        <w:t>s</w:t>
                      </w:r>
                      <w:r w:rsidRPr="008938AC">
                        <w:rPr>
                          <w:rFonts w:cs="Arial"/>
                          <w:i/>
                          <w:color w:val="FFFFFF" w:themeColor="background1"/>
                          <w:sz w:val="20"/>
                        </w:rPr>
                        <w:t xml:space="preserve"> sur </w:t>
                      </w:r>
                      <w:r w:rsidR="00D932AE">
                        <w:rPr>
                          <w:rFonts w:cs="Arial"/>
                          <w:i/>
                          <w:color w:val="FFFFFF" w:themeColor="background1"/>
                          <w:sz w:val="20"/>
                        </w:rPr>
                        <w:t>une</w:t>
                      </w:r>
                      <w:r w:rsidRPr="008938AC">
                        <w:rPr>
                          <w:rFonts w:cs="Arial"/>
                          <w:i/>
                          <w:color w:val="FFFFFF" w:themeColor="background1"/>
                          <w:sz w:val="20"/>
                        </w:rPr>
                        <w:t xml:space="preserve"> main lésée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3654425</wp:posOffset>
                </wp:positionV>
                <wp:extent cx="2623820" cy="743585"/>
                <wp:effectExtent l="0" t="0" r="24130" b="18415"/>
                <wp:wrapTight wrapText="bothSides">
                  <wp:wrapPolygon edited="0">
                    <wp:start x="0" y="0"/>
                    <wp:lineTo x="0" y="21582"/>
                    <wp:lineTo x="21642" y="21582"/>
                    <wp:lineTo x="21642" y="0"/>
                    <wp:lineTo x="0" y="0"/>
                  </wp:wrapPolygon>
                </wp:wrapTight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743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21C0" w:rsidRPr="008938AC" w:rsidRDefault="005121C0" w:rsidP="00F05F0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8938AC">
                              <w:rPr>
                                <w:rFonts w:cs="Arial"/>
                              </w:rPr>
                              <w:t>4: .................................................</w:t>
                            </w:r>
                          </w:p>
                          <w:p w:rsidR="005121C0" w:rsidRPr="008938AC" w:rsidRDefault="005121C0" w:rsidP="0095108D">
                            <w:pPr>
                              <w:jc w:val="center"/>
                              <w:rPr>
                                <w:rFonts w:cs="Arial"/>
                                <w:i/>
                              </w:rPr>
                            </w:pPr>
                            <w:r w:rsidRPr="008938AC">
                              <w:rPr>
                                <w:rFonts w:cs="Arial"/>
                                <w:i/>
                              </w:rPr>
                              <w:t>Hépatite B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9" type="#_x0000_t202" style="position:absolute;margin-left:143.85pt;margin-top:287.75pt;width:206.6pt;height:5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" filled="f" strokecolor="blue">
                <v:textbox inset=",7.2pt,,7.2pt">
                  <w:txbxContent>
                    <w:p w:rsidR="005121C0" w:rsidRPr="008938AC" w:rsidRDefault="005121C0" w:rsidP="00F05F0D">
                      <w:pPr>
                        <w:jc w:val="center"/>
                        <w:rPr>
                          <w:rFonts w:cs="Arial"/>
                        </w:rPr>
                      </w:pPr>
                      <w:r w:rsidRPr="008938AC">
                        <w:rPr>
                          <w:rFonts w:cs="Arial"/>
                        </w:rPr>
                        <w:t>4: .................................................</w:t>
                      </w:r>
                    </w:p>
                    <w:p w:rsidR="005121C0" w:rsidRPr="008938AC" w:rsidRDefault="005121C0" w:rsidP="0095108D">
                      <w:pPr>
                        <w:jc w:val="center"/>
                        <w:rPr>
                          <w:rFonts w:cs="Arial"/>
                          <w:i/>
                        </w:rPr>
                      </w:pPr>
                      <w:r w:rsidRPr="008938AC">
                        <w:rPr>
                          <w:rFonts w:cs="Arial"/>
                          <w:i/>
                        </w:rPr>
                        <w:t>Hépatite 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E7C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10160</wp:posOffset>
                </wp:positionV>
                <wp:extent cx="1450975" cy="1133475"/>
                <wp:effectExtent l="0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1C0" w:rsidRPr="008938AC" w:rsidRDefault="005121C0">
                            <w:pPr>
                              <w:rPr>
                                <w:rFonts w:cs="Arial"/>
                              </w:rPr>
                            </w:pPr>
                            <w:r w:rsidRPr="008938AC">
                              <w:rPr>
                                <w:rFonts w:cs="Arial"/>
                              </w:rPr>
                              <w:t>2 : ...........................</w:t>
                            </w:r>
                          </w:p>
                          <w:p w:rsidR="005121C0" w:rsidRPr="008938AC" w:rsidRDefault="005121C0">
                            <w:pPr>
                              <w:rPr>
                                <w:rFonts w:cs="Arial"/>
                              </w:rPr>
                            </w:pPr>
                            <w:r w:rsidRPr="008938AC">
                              <w:rPr>
                                <w:rFonts w:cs="Arial"/>
                              </w:rPr>
                              <w:t>.</w:t>
                            </w:r>
                            <w:r w:rsidR="008938AC" w:rsidRPr="008938AC">
                              <w:rPr>
                                <w:rFonts w:cs="Arial"/>
                              </w:rPr>
                              <w:t>...............................</w:t>
                            </w:r>
                          </w:p>
                          <w:p w:rsidR="005121C0" w:rsidRPr="008938AC" w:rsidRDefault="005121C0">
                            <w:pPr>
                              <w:rPr>
                                <w:rFonts w:cs="Arial"/>
                                <w:i/>
                              </w:rPr>
                            </w:pPr>
                            <w:r w:rsidRPr="008938AC">
                              <w:rPr>
                                <w:rFonts w:cs="Arial"/>
                                <w:i/>
                              </w:rPr>
                              <w:t xml:space="preserve">Ouverture du tube de </w:t>
                            </w:r>
                            <w:r w:rsidR="00D932AE">
                              <w:rPr>
                                <w:rFonts w:cs="Arial"/>
                                <w:i/>
                              </w:rPr>
                              <w:t>sang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0" type="#_x0000_t202" style="position:absolute;margin-left:209.35pt;margin-top:.8pt;width:114.25pt;height:8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" filled="f" stroked="f" strokecolor="blue">
                <v:textbox inset=",7.2pt,,7.2pt">
                  <w:txbxContent>
                    <w:p w:rsidR="005121C0" w:rsidRPr="008938AC" w:rsidRDefault="005121C0">
                      <w:pPr>
                        <w:rPr>
                          <w:rFonts w:cs="Arial"/>
                        </w:rPr>
                      </w:pPr>
                      <w:r w:rsidRPr="008938AC">
                        <w:rPr>
                          <w:rFonts w:cs="Arial"/>
                        </w:rPr>
                        <w:t>2 : ...........................</w:t>
                      </w:r>
                    </w:p>
                    <w:p w:rsidR="005121C0" w:rsidRPr="008938AC" w:rsidRDefault="005121C0">
                      <w:pPr>
                        <w:rPr>
                          <w:rFonts w:cs="Arial"/>
                        </w:rPr>
                      </w:pPr>
                      <w:r w:rsidRPr="008938AC">
                        <w:rPr>
                          <w:rFonts w:cs="Arial"/>
                        </w:rPr>
                        <w:t>.</w:t>
                      </w:r>
                      <w:r w:rsidR="008938AC" w:rsidRPr="008938AC">
                        <w:rPr>
                          <w:rFonts w:cs="Arial"/>
                        </w:rPr>
                        <w:t>...............................</w:t>
                      </w:r>
                    </w:p>
                    <w:p w:rsidR="005121C0" w:rsidRPr="008938AC" w:rsidRDefault="005121C0">
                      <w:pPr>
                        <w:rPr>
                          <w:rFonts w:cs="Arial"/>
                          <w:i/>
                        </w:rPr>
                      </w:pPr>
                      <w:r w:rsidRPr="008938AC">
                        <w:rPr>
                          <w:rFonts w:cs="Arial"/>
                          <w:i/>
                        </w:rPr>
                        <w:t xml:space="preserve">Ouverture du tube de </w:t>
                      </w:r>
                      <w:r w:rsidR="00D932AE">
                        <w:rPr>
                          <w:rFonts w:cs="Arial"/>
                          <w:i/>
                        </w:rPr>
                        <w:t>sang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6246B">
        <w:br w:type="page"/>
      </w:r>
    </w:p>
    <w:tbl>
      <w:tblPr>
        <w:tblStyle w:val="Grilledutableau"/>
        <w:tblW w:w="494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5"/>
        <w:gridCol w:w="6525"/>
      </w:tblGrid>
      <w:tr w:rsidR="000155E0" w:rsidRPr="00576205">
        <w:tc>
          <w:tcPr>
            <w:tcW w:w="5000" w:type="pct"/>
            <w:gridSpan w:val="2"/>
            <w:shd w:val="clear" w:color="auto" w:fill="FBE4D5" w:themeFill="accent2" w:themeFillTint="33"/>
            <w:vAlign w:val="center"/>
          </w:tcPr>
          <w:p w:rsidR="000155E0" w:rsidRPr="00576205" w:rsidRDefault="003E7239" w:rsidP="00945512">
            <w:pPr>
              <w:spacing w:before="60" w:after="60"/>
              <w:rPr>
                <w:rFonts w:cs="Arial"/>
                <w:b/>
                <w:noProof/>
                <w:sz w:val="32"/>
                <w:szCs w:val="32"/>
                <w:lang w:eastAsia="fr-FR"/>
              </w:rPr>
            </w:pPr>
            <w:r w:rsidRPr="00576205">
              <w:rPr>
                <w:rFonts w:cs="Arial"/>
                <w:b/>
                <w:noProof/>
                <w:sz w:val="32"/>
                <w:szCs w:val="32"/>
                <w:lang w:eastAsia="fr-FR"/>
              </w:rPr>
              <w:lastRenderedPageBreak/>
              <w:t>Laboratoire de BIOLOGIE M</w:t>
            </w:r>
            <w:r w:rsidR="00056DD1">
              <w:rPr>
                <w:rFonts w:cs="Arial"/>
                <w:b/>
                <w:noProof/>
                <w:sz w:val="32"/>
                <w:szCs w:val="32"/>
                <w:lang w:eastAsia="fr-FR"/>
              </w:rPr>
              <w:t>É</w:t>
            </w:r>
            <w:r w:rsidRPr="00576205">
              <w:rPr>
                <w:rFonts w:cs="Arial"/>
                <w:b/>
                <w:noProof/>
                <w:sz w:val="32"/>
                <w:szCs w:val="32"/>
                <w:lang w:eastAsia="fr-FR"/>
              </w:rPr>
              <w:t>DICALE</w:t>
            </w:r>
          </w:p>
        </w:tc>
      </w:tr>
      <w:tr w:rsidR="000155E0" w:rsidRPr="008A50A2">
        <w:trPr>
          <w:gridAfter w:val="1"/>
          <w:wAfter w:w="6663" w:type="dxa"/>
        </w:trPr>
        <w:tc>
          <w:tcPr>
            <w:tcW w:w="1770" w:type="pct"/>
            <w:shd w:val="clear" w:color="auto" w:fill="C45911" w:themeFill="accent2" w:themeFillShade="BF"/>
            <w:vAlign w:val="center"/>
          </w:tcPr>
          <w:p w:rsidR="000155E0" w:rsidRPr="00576205" w:rsidRDefault="008E7C64" w:rsidP="00945512">
            <w:pPr>
              <w:spacing w:before="60" w:after="6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576205">
              <w:rPr>
                <w:rFonts w:cs="Arial"/>
                <w:b/>
                <w:noProof/>
                <w:color w:val="FFFFFF" w:themeColor="background1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1979930</wp:posOffset>
                      </wp:positionH>
                      <wp:positionV relativeFrom="paragraph">
                        <wp:posOffset>75565</wp:posOffset>
                      </wp:positionV>
                      <wp:extent cx="419100" cy="344805"/>
                      <wp:effectExtent l="95250" t="133350" r="0" b="0"/>
                      <wp:wrapNone/>
                      <wp:docPr id="23" name="Triangle isocè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8176821">
                                <a:off x="0" y="0"/>
                                <a:ext cx="419297" cy="3448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27A55" id="Triangle isocèle 2" o:spid="_x0000_s1026" type="#_x0000_t5" style="position:absolute;margin-left:155.9pt;margin-top:5.95pt;width:33pt;height:27.15pt;rotation:893126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" fillcolor="white [3212]" strokecolor="white [3212]" strokeweight="1pt">
                      <v:path arrowok="t"/>
                    </v:shape>
                  </w:pict>
                </mc:Fallback>
              </mc:AlternateContent>
            </w:r>
            <w:r w:rsidR="009D782F" w:rsidRPr="00576205">
              <w:rPr>
                <w:rFonts w:cs="Arial"/>
                <w:b/>
                <w:noProof/>
                <w:color w:val="FFFFFF" w:themeColor="background1"/>
                <w:sz w:val="28"/>
                <w:lang w:eastAsia="fr-FR"/>
              </w:rPr>
              <w:t>Danger biologique</w:t>
            </w:r>
            <w:r w:rsidR="000155E0" w:rsidRPr="00576205">
              <w:rPr>
                <w:rFonts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p w:rsidR="000155E0" w:rsidRPr="00576205" w:rsidRDefault="000155E0" w:rsidP="00395DFD">
      <w:pPr>
        <w:spacing w:after="0" w:line="240" w:lineRule="auto"/>
        <w:rPr>
          <w:sz w:val="16"/>
          <w:szCs w:val="16"/>
        </w:rPr>
      </w:pPr>
    </w:p>
    <w:p w:rsidR="009D782F" w:rsidRPr="005623FB" w:rsidRDefault="00F45DD4" w:rsidP="009D782F">
      <w:pPr>
        <w:spacing w:after="0" w:line="240" w:lineRule="auto"/>
        <w:rPr>
          <w:rFonts w:ascii="Arial Rounded MT Bold" w:hAnsi="Arial Rounded MT Bold" w:cs="Arial"/>
          <w:color w:val="C45911" w:themeColor="accent2" w:themeShade="BF"/>
          <w:sz w:val="32"/>
          <w:szCs w:val="24"/>
        </w:rPr>
      </w:pPr>
      <w:r w:rsidRPr="00576205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5272405</wp:posOffset>
            </wp:positionH>
            <wp:positionV relativeFrom="paragraph">
              <wp:posOffset>8255</wp:posOffset>
            </wp:positionV>
            <wp:extent cx="1278255" cy="1143000"/>
            <wp:effectExtent l="25400" t="0" r="0" b="0"/>
            <wp:wrapSquare wrapText="bothSides"/>
            <wp:docPr id="5" name="Image 3" descr="http://www.inrs.fr/baobab/BAOBAB.nsf/logoBaob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rs.fr/baobab/BAOBAB.nsf/logoBaoba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782F" w:rsidRPr="005623FB">
        <w:rPr>
          <w:rFonts w:ascii="Arial Rounded MT Bold" w:hAnsi="Arial Rounded MT Bold" w:cs="Arial"/>
          <w:color w:val="C45911" w:themeColor="accent2" w:themeShade="BF"/>
          <w:sz w:val="32"/>
          <w:szCs w:val="24"/>
        </w:rPr>
        <w:t>Utilisation de la base de données baobab - INRS</w:t>
      </w:r>
    </w:p>
    <w:p w:rsidR="009D782F" w:rsidRPr="00395DFD" w:rsidRDefault="009D782F" w:rsidP="00395DFD">
      <w:pPr>
        <w:spacing w:after="0" w:line="240" w:lineRule="auto"/>
        <w:rPr>
          <w:sz w:val="16"/>
          <w:szCs w:val="16"/>
        </w:rPr>
      </w:pPr>
    </w:p>
    <w:p w:rsidR="009D782F" w:rsidRPr="00576205" w:rsidRDefault="009D782F" w:rsidP="005623FB">
      <w:pPr>
        <w:spacing w:after="0" w:line="240" w:lineRule="auto"/>
        <w:rPr>
          <w:rFonts w:ascii="Arial Rounded MT Bold" w:hAnsi="Arial Rounded MT Bold" w:cs="Arial"/>
          <w:color w:val="7B7B7B" w:themeColor="accent3" w:themeShade="BF"/>
          <w:sz w:val="24"/>
          <w:szCs w:val="24"/>
        </w:rPr>
      </w:pPr>
      <w:r w:rsidRPr="00576205">
        <w:rPr>
          <w:rFonts w:ascii="Arial Rounded MT Bold" w:hAnsi="Arial Rounded MT Bold" w:cs="Arial"/>
          <w:color w:val="7B7B7B" w:themeColor="accent3" w:themeShade="BF"/>
          <w:sz w:val="24"/>
          <w:szCs w:val="24"/>
        </w:rPr>
        <w:t>Contexte</w:t>
      </w:r>
    </w:p>
    <w:p w:rsidR="005623FB" w:rsidRDefault="007C6B95" w:rsidP="005623FB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pict>
          <v:rect id="_x0000_i1027" style="width:0;height:1.5pt" o:hralign="center" o:hrstd="t" o:hr="t" fillcolor="#a0a0a0" stroked="f"/>
        </w:pict>
      </w:r>
    </w:p>
    <w:p w:rsidR="009D782F" w:rsidRDefault="009D782F" w:rsidP="005623FB">
      <w:pPr>
        <w:spacing w:after="0" w:line="240" w:lineRule="auto"/>
        <w:jc w:val="both"/>
      </w:pPr>
      <w:r>
        <w:t xml:space="preserve">Cette base de données est une </w:t>
      </w:r>
      <w:r w:rsidRPr="009D782F">
        <w:rPr>
          <w:b/>
        </w:rPr>
        <w:t>aide à l'évaluation des risques biologiques</w:t>
      </w:r>
      <w:r>
        <w:t>. Elle contient des fiches synthétiques destinées à un large public.</w:t>
      </w:r>
    </w:p>
    <w:p w:rsidR="009D782F" w:rsidRDefault="009D782F" w:rsidP="005623FB">
      <w:pPr>
        <w:spacing w:after="0" w:line="240" w:lineRule="auto"/>
        <w:jc w:val="both"/>
      </w:pPr>
      <w:r>
        <w:t xml:space="preserve">La base reprend tous les </w:t>
      </w:r>
      <w:r w:rsidRPr="009D782F">
        <w:rPr>
          <w:b/>
        </w:rPr>
        <w:t>agents biologiques infectieux classés par la réglementation</w:t>
      </w:r>
      <w:r>
        <w:t>, en apportant pour chacun des informations réglementaires et épidémiologiques.</w:t>
      </w:r>
    </w:p>
    <w:p w:rsidR="009D782F" w:rsidRDefault="009D782F" w:rsidP="005623FB">
      <w:pPr>
        <w:spacing w:after="0" w:line="240" w:lineRule="auto"/>
        <w:jc w:val="both"/>
      </w:pPr>
      <w:r>
        <w:t xml:space="preserve">A l'aide du </w:t>
      </w:r>
      <w:r w:rsidRPr="009D782F">
        <w:rPr>
          <w:b/>
        </w:rPr>
        <w:t>moteur de recherche</w:t>
      </w:r>
      <w:r>
        <w:t xml:space="preserve">, il est possible de connaître le groupe de risque auquel appartient un agent biologique, de trouver les réservoirs de cet agent (espèce animale, eau, sol…), les voies de transmission </w:t>
      </w:r>
      <w:r w:rsidR="00427019">
        <w:t>..</w:t>
      </w:r>
      <w:r>
        <w:t>.</w:t>
      </w:r>
    </w:p>
    <w:p w:rsidR="009D782F" w:rsidRDefault="009D782F" w:rsidP="005623FB">
      <w:pPr>
        <w:spacing w:after="0" w:line="240" w:lineRule="auto"/>
        <w:jc w:val="both"/>
      </w:pPr>
      <w:r>
        <w:t xml:space="preserve">La base de données est accessible à l’adresse suivante : </w:t>
      </w:r>
      <w:hyperlink r:id="rId9" w:history="1">
        <w:r w:rsidRPr="008F5E69">
          <w:rPr>
            <w:rStyle w:val="Lienhypertexte"/>
          </w:rPr>
          <w:t>http://www.inrs.fr/publications/bdd/baobab.html</w:t>
        </w:r>
      </w:hyperlink>
    </w:p>
    <w:p w:rsidR="009D782F" w:rsidRPr="00395DFD" w:rsidRDefault="009D782F" w:rsidP="009D782F">
      <w:pPr>
        <w:spacing w:after="0" w:line="240" w:lineRule="auto"/>
        <w:rPr>
          <w:sz w:val="16"/>
          <w:szCs w:val="16"/>
        </w:rPr>
      </w:pPr>
    </w:p>
    <w:p w:rsidR="009D782F" w:rsidRPr="00576205" w:rsidRDefault="009D782F" w:rsidP="005623FB">
      <w:pPr>
        <w:spacing w:after="0" w:line="240" w:lineRule="auto"/>
        <w:rPr>
          <w:rFonts w:ascii="Arial Rounded MT Bold" w:hAnsi="Arial Rounded MT Bold" w:cs="Arial"/>
          <w:color w:val="7B7B7B" w:themeColor="accent3" w:themeShade="BF"/>
          <w:sz w:val="24"/>
          <w:szCs w:val="24"/>
        </w:rPr>
      </w:pPr>
      <w:r w:rsidRPr="00576205">
        <w:rPr>
          <w:rFonts w:ascii="Arial Rounded MT Bold" w:hAnsi="Arial Rounded MT Bold" w:cs="Arial"/>
          <w:color w:val="7B7B7B" w:themeColor="accent3" w:themeShade="BF"/>
          <w:sz w:val="24"/>
          <w:szCs w:val="24"/>
        </w:rPr>
        <w:t>Tutoriel</w:t>
      </w:r>
    </w:p>
    <w:p w:rsidR="005623FB" w:rsidRDefault="007C6B95" w:rsidP="005623FB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pict>
          <v:rect id="_x0000_i1028" style="width:0;height:1.5pt" o:hralign="center" o:hrstd="t" o:hr="t" fillcolor="#a0a0a0" stroked="f"/>
        </w:pict>
      </w:r>
    </w:p>
    <w:p w:rsidR="009D782F" w:rsidRDefault="009D782F" w:rsidP="009D782F">
      <w:pPr>
        <w:spacing w:after="0" w:line="240" w:lineRule="auto"/>
      </w:pPr>
      <w:r>
        <w:t>La page d’accueil de la base de données permet de faire une recherche mono ou multicritère.</w:t>
      </w:r>
    </w:p>
    <w:p w:rsidR="009D782F" w:rsidRPr="00395DFD" w:rsidRDefault="009D782F" w:rsidP="009D782F">
      <w:pPr>
        <w:spacing w:after="0" w:line="240" w:lineRule="auto"/>
        <w:rPr>
          <w:sz w:val="16"/>
          <w:szCs w:val="16"/>
        </w:rPr>
      </w:pPr>
    </w:p>
    <w:p w:rsidR="009D782F" w:rsidRDefault="009D782F" w:rsidP="00902B6D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612943" cy="2848192"/>
            <wp:effectExtent l="0" t="0" r="0" b="9525"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7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563" cy="2878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82F" w:rsidRDefault="009D782F" w:rsidP="00902B6D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551529" cy="1387795"/>
            <wp:effectExtent l="0" t="0" r="1905" b="3175"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649" cy="140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1B" w:rsidRDefault="009D782F" w:rsidP="009D782F">
      <w:pPr>
        <w:spacing w:after="0" w:line="240" w:lineRule="auto"/>
      </w:pPr>
      <w:r>
        <w:t xml:space="preserve">Exemple : </w:t>
      </w:r>
      <w:r w:rsidR="00427019">
        <w:t>pour</w:t>
      </w:r>
      <w:r>
        <w:t xml:space="preserve"> recherche</w:t>
      </w:r>
      <w:r w:rsidR="00427019">
        <w:t>r</w:t>
      </w:r>
      <w:r>
        <w:t xml:space="preserve"> les agents biologiques contenus</w:t>
      </w:r>
      <w:r w:rsidR="0068501B">
        <w:t xml:space="preserve"> dans un </w:t>
      </w:r>
      <w:r w:rsidR="0068501B" w:rsidRPr="0068501B">
        <w:rPr>
          <w:b/>
        </w:rPr>
        <w:t>échantillon biologique</w:t>
      </w:r>
      <w:r w:rsidR="0068501B">
        <w:t xml:space="preserve">, il faut faire une recherche par </w:t>
      </w:r>
      <w:r w:rsidR="0068501B" w:rsidRPr="0068501B">
        <w:rPr>
          <w:b/>
        </w:rPr>
        <w:t>source de contamination</w:t>
      </w:r>
      <w:r w:rsidR="00B54437">
        <w:rPr>
          <w:b/>
        </w:rPr>
        <w:t xml:space="preserve"> </w:t>
      </w:r>
      <w:r w:rsidR="00B54437" w:rsidRPr="006E4C2C">
        <w:t xml:space="preserve">et </w:t>
      </w:r>
      <w:r w:rsidR="00B54437">
        <w:rPr>
          <w:b/>
        </w:rPr>
        <w:t>par réservoir « Homme »</w:t>
      </w:r>
      <w:r w:rsidR="0068501B" w:rsidRPr="0068501B">
        <w:rPr>
          <w:b/>
        </w:rPr>
        <w:t> </w:t>
      </w:r>
      <w:r w:rsidR="0068501B">
        <w:t>:</w:t>
      </w:r>
    </w:p>
    <w:p w:rsidR="0068501B" w:rsidRDefault="00395DFD" w:rsidP="0068501B">
      <w:pPr>
        <w:spacing w:after="0" w:line="240" w:lineRule="auto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1164336</wp:posOffset>
                </wp:positionV>
                <wp:extent cx="749300" cy="114300"/>
                <wp:effectExtent l="15240" t="16510" r="16510" b="40640"/>
                <wp:wrapNone/>
                <wp:docPr id="2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143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667255" id="Oval 14" o:spid="_x0000_s1026" style="position:absolute;margin-left:239.75pt;margin-top:91.7pt;width:5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" filled="f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589661</wp:posOffset>
                </wp:positionH>
                <wp:positionV relativeFrom="paragraph">
                  <wp:posOffset>1133475</wp:posOffset>
                </wp:positionV>
                <wp:extent cx="749300" cy="114300"/>
                <wp:effectExtent l="13335" t="10795" r="18415" b="36830"/>
                <wp:wrapNone/>
                <wp:docPr id="2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1143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98A739" id="Oval 10" o:spid="_x0000_s1026" style="position:absolute;margin-left:46.45pt;margin-top:89.25pt;width:5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" filled="f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oval>
            </w:pict>
          </mc:Fallback>
        </mc:AlternateContent>
      </w:r>
      <w:r w:rsidR="0068501B">
        <w:rPr>
          <w:noProof/>
          <w:lang w:eastAsia="fr-FR"/>
        </w:rPr>
        <w:drawing>
          <wp:inline distT="0" distB="0" distL="0" distR="0">
            <wp:extent cx="2392606" cy="1493520"/>
            <wp:effectExtent l="0" t="0" r="8255" b="0"/>
            <wp:docPr id="1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730" cy="149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4437">
        <w:t xml:space="preserve">  </w:t>
      </w:r>
      <w:r w:rsidR="00B54437">
        <w:rPr>
          <w:noProof/>
          <w:lang w:eastAsia="fr-FR"/>
        </w:rPr>
        <w:drawing>
          <wp:inline distT="0" distB="0" distL="0" distR="0">
            <wp:extent cx="2835504" cy="554736"/>
            <wp:effectExtent l="0" t="0" r="3175" b="0"/>
            <wp:docPr id="1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r="5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50" cy="558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DFD" w:rsidRDefault="0068501B" w:rsidP="009D782F">
      <w:pPr>
        <w:spacing w:after="0" w:line="240" w:lineRule="auto"/>
      </w:pPr>
      <w:r>
        <w:lastRenderedPageBreak/>
        <w:t>Le résultat de la recherche donne accès aux fiches de tous les agents biologiques contenus dans la source de contamination.</w:t>
      </w:r>
    </w:p>
    <w:p w:rsidR="0068501B" w:rsidRDefault="00625DC4" w:rsidP="009D782F">
      <w:pPr>
        <w:spacing w:after="0" w:line="240" w:lineRule="auto"/>
      </w:pPr>
      <w:r>
        <w:t xml:space="preserve">Extrait de la fiche de résultat : </w:t>
      </w:r>
    </w:p>
    <w:p w:rsidR="0068501B" w:rsidRDefault="00B54437" w:rsidP="0068501B">
      <w:pPr>
        <w:spacing w:after="0" w:line="240" w:lineRule="auto"/>
        <w:jc w:val="center"/>
      </w:pPr>
      <w:r>
        <w:rPr>
          <w:noProof/>
          <w:lang w:eastAsia="fr-FR"/>
        </w:rPr>
        <w:drawing>
          <wp:inline distT="0" distB="0" distL="0" distR="0">
            <wp:extent cx="4305300" cy="2939875"/>
            <wp:effectExtent l="0" t="0" r="0" b="0"/>
            <wp:docPr id="1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7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933" cy="295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01B" w:rsidRDefault="00427019" w:rsidP="009D782F">
      <w:pPr>
        <w:spacing w:after="0" w:line="240" w:lineRule="auto"/>
      </w:pPr>
      <w:r>
        <w:t>P</w:t>
      </w:r>
      <w:r w:rsidR="0068501B">
        <w:t xml:space="preserve">lus de détails sur chaque agent </w:t>
      </w:r>
      <w:r>
        <w:t xml:space="preserve">peuvent être obtenus </w:t>
      </w:r>
      <w:r w:rsidR="0068501B">
        <w:t>en cliquant sur leur nom</w:t>
      </w:r>
    </w:p>
    <w:p w:rsidR="00823B90" w:rsidRDefault="00576205" w:rsidP="009D782F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1012190</wp:posOffset>
                </wp:positionV>
                <wp:extent cx="2400300" cy="1637665"/>
                <wp:effectExtent l="0" t="0" r="0" b="0"/>
                <wp:wrapTight wrapText="bothSides">
                  <wp:wrapPolygon edited="0">
                    <wp:start x="343" y="754"/>
                    <wp:lineTo x="343" y="20855"/>
                    <wp:lineTo x="21086" y="20855"/>
                    <wp:lineTo x="21086" y="754"/>
                    <wp:lineTo x="343" y="754"/>
                  </wp:wrapPolygon>
                </wp:wrapTight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63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1C0" w:rsidRDefault="005121C0">
                            <w:r>
                              <w:t xml:space="preserve">Il est ainsi possible de connaître le </w:t>
                            </w:r>
                            <w:r w:rsidRPr="009405F7">
                              <w:rPr>
                                <w:b/>
                              </w:rPr>
                              <w:t>groupe</w:t>
                            </w:r>
                            <w:r>
                              <w:t xml:space="preserve"> </w:t>
                            </w:r>
                            <w:r w:rsidR="006E4C2C">
                              <w:t xml:space="preserve">de risque </w:t>
                            </w:r>
                            <w:r>
                              <w:t xml:space="preserve">infectieux des agents biologiques, leur </w:t>
                            </w:r>
                            <w:r w:rsidRPr="009405F7">
                              <w:rPr>
                                <w:b/>
                              </w:rPr>
                              <w:t>voie de transmission</w:t>
                            </w:r>
                            <w:r>
                              <w:t xml:space="preserve">, les </w:t>
                            </w:r>
                            <w:r w:rsidRPr="009405F7">
                              <w:rPr>
                                <w:b/>
                              </w:rPr>
                              <w:t>dommages possibles (maladies)</w:t>
                            </w:r>
                            <w:r>
                              <w:t xml:space="preserve">, les </w:t>
                            </w:r>
                            <w:r w:rsidRPr="009405F7">
                              <w:rPr>
                                <w:b/>
                              </w:rPr>
                              <w:t>réservoirs</w:t>
                            </w:r>
                            <w:r>
                              <w:t xml:space="preserve"> et </w:t>
                            </w:r>
                            <w:r w:rsidRPr="009405F7">
                              <w:rPr>
                                <w:b/>
                              </w:rPr>
                              <w:t>sources de contamination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427019">
                              <w:t>ainsi que</w:t>
                            </w:r>
                            <w:r>
                              <w:rPr>
                                <w:b/>
                              </w:rPr>
                              <w:t xml:space="preserve"> l</w:t>
                            </w:r>
                            <w:r w:rsidR="00427019">
                              <w:rPr>
                                <w:b/>
                              </w:rPr>
                              <w:t>eur</w:t>
                            </w:r>
                            <w:r>
                              <w:rPr>
                                <w:b/>
                              </w:rPr>
                              <w:t xml:space="preserve"> distribution géographique.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323.85pt;margin-top:79.7pt;width:189pt;height:12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" filled="f" stroked="f">
                <v:textbox inset=",7.2pt,,7.2pt">
                  <w:txbxContent>
                    <w:p w:rsidR="005121C0" w:rsidRDefault="005121C0">
                      <w:r>
                        <w:t xml:space="preserve">Il est ainsi possible de connaître le </w:t>
                      </w:r>
                      <w:r w:rsidRPr="009405F7">
                        <w:rPr>
                          <w:b/>
                        </w:rPr>
                        <w:t>groupe</w:t>
                      </w:r>
                      <w:r>
                        <w:t xml:space="preserve"> </w:t>
                      </w:r>
                      <w:r w:rsidR="006E4C2C">
                        <w:t xml:space="preserve">de risque </w:t>
                      </w:r>
                      <w:r>
                        <w:t xml:space="preserve">infectieux des agents biologiques, leur </w:t>
                      </w:r>
                      <w:r w:rsidRPr="009405F7">
                        <w:rPr>
                          <w:b/>
                        </w:rPr>
                        <w:t>voie de transmission</w:t>
                      </w:r>
                      <w:r>
                        <w:t xml:space="preserve">, les </w:t>
                      </w:r>
                      <w:r w:rsidRPr="009405F7">
                        <w:rPr>
                          <w:b/>
                        </w:rPr>
                        <w:t>dommages possibles (maladies)</w:t>
                      </w:r>
                      <w:r>
                        <w:t xml:space="preserve">, les </w:t>
                      </w:r>
                      <w:r w:rsidRPr="009405F7">
                        <w:rPr>
                          <w:b/>
                        </w:rPr>
                        <w:t>réservoirs</w:t>
                      </w:r>
                      <w:r>
                        <w:t xml:space="preserve"> et </w:t>
                      </w:r>
                      <w:r w:rsidRPr="009405F7">
                        <w:rPr>
                          <w:b/>
                        </w:rPr>
                        <w:t>sources de contamination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427019">
                        <w:t>ainsi que</w:t>
                      </w:r>
                      <w:r>
                        <w:rPr>
                          <w:b/>
                        </w:rPr>
                        <w:t xml:space="preserve"> l</w:t>
                      </w:r>
                      <w:r w:rsidR="00427019">
                        <w:rPr>
                          <w:b/>
                        </w:rPr>
                        <w:t>eur</w:t>
                      </w:r>
                      <w:r>
                        <w:rPr>
                          <w:b/>
                        </w:rPr>
                        <w:t xml:space="preserve"> distribution géographique.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E7C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1969262</wp:posOffset>
                </wp:positionV>
                <wp:extent cx="1352550" cy="219075"/>
                <wp:effectExtent l="10795" t="16510" r="17780" b="40640"/>
                <wp:wrapNone/>
                <wp:docPr id="2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DF1388" id="Oval 11" o:spid="_x0000_s1026" style="position:absolute;margin-left:4.05pt;margin-top:155.05pt;width:106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" filled="f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oval>
            </w:pict>
          </mc:Fallback>
        </mc:AlternateContent>
      </w:r>
      <w:r w:rsidR="00B54437">
        <w:rPr>
          <w:noProof/>
          <w:lang w:eastAsia="fr-FR"/>
        </w:rPr>
        <w:drawing>
          <wp:inline distT="0" distB="0" distL="0" distR="0">
            <wp:extent cx="4029074" cy="2743200"/>
            <wp:effectExtent l="0" t="0" r="0" b="0"/>
            <wp:docPr id="1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426" cy="2749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B6D" w:rsidRDefault="008E7C64" w:rsidP="009D782F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2159</wp:posOffset>
                </wp:positionH>
                <wp:positionV relativeFrom="paragraph">
                  <wp:posOffset>238380</wp:posOffset>
                </wp:positionV>
                <wp:extent cx="1247775" cy="243840"/>
                <wp:effectExtent l="0" t="0" r="28575" b="60960"/>
                <wp:wrapNone/>
                <wp:docPr id="1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2438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5FC453" id="Oval 12" o:spid="_x0000_s1026" style="position:absolute;margin-left:.15pt;margin-top:18.75pt;width:98.25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" filled="f" fillcolor="#9bc1ff" strokecolor="#4a7ebb" strokeweight="1.5pt">
                <v:fill color2="#3f80cd" focus="100%" type="gradient">
                  <o:fill v:ext="view" type="gradientUnscaled"/>
                </v:fill>
                <v:shadow on="t" opacity="22938f" offset="0"/>
                <v:textbox inset=",7.2pt,,7.2pt"/>
              </v:oval>
            </w:pict>
          </mc:Fallback>
        </mc:AlternateContent>
      </w:r>
      <w:r w:rsidR="00C27ED0">
        <w:rPr>
          <w:noProof/>
          <w:lang w:eastAsia="fr-FR"/>
        </w:rPr>
        <w:drawing>
          <wp:inline distT="0" distB="0" distL="0" distR="0">
            <wp:extent cx="3938016" cy="1304317"/>
            <wp:effectExtent l="0" t="0" r="0" b="0"/>
            <wp:docPr id="1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009" cy="131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A1B" w:rsidRDefault="000D6A1B">
      <w:r>
        <w:br w:type="page"/>
      </w:r>
    </w:p>
    <w:p w:rsidR="000D6A1B" w:rsidRDefault="000D6A1B" w:rsidP="000D6A1B"/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9"/>
        <w:gridCol w:w="4645"/>
      </w:tblGrid>
      <w:tr w:rsidR="000D6A1B" w:rsidRPr="003C6EA7" w:rsidTr="00576205">
        <w:trPr>
          <w:trHeight w:val="397"/>
        </w:trPr>
        <w:tc>
          <w:tcPr>
            <w:tcW w:w="5000" w:type="pct"/>
            <w:gridSpan w:val="2"/>
            <w:shd w:val="clear" w:color="auto" w:fill="FBE4D5" w:themeFill="accent2" w:themeFillTint="33"/>
            <w:vAlign w:val="center"/>
          </w:tcPr>
          <w:p w:rsidR="000D6A1B" w:rsidRPr="00576205" w:rsidRDefault="000D6A1B" w:rsidP="00945512">
            <w:pPr>
              <w:spacing w:before="60" w:after="60"/>
              <w:rPr>
                <w:rFonts w:cs="Arial"/>
                <w:b/>
                <w:noProof/>
                <w:sz w:val="32"/>
                <w:szCs w:val="32"/>
                <w:lang w:eastAsia="fr-FR"/>
              </w:rPr>
            </w:pPr>
            <w:r w:rsidRPr="00576205">
              <w:rPr>
                <w:rFonts w:cs="Arial"/>
                <w:b/>
                <w:noProof/>
                <w:sz w:val="32"/>
                <w:szCs w:val="32"/>
                <w:lang w:eastAsia="fr-FR"/>
              </w:rPr>
              <w:t>Laboratoire de BIOLOGIE M</w:t>
            </w:r>
            <w:r w:rsidR="00056DD1">
              <w:rPr>
                <w:rFonts w:cs="Arial"/>
                <w:b/>
                <w:noProof/>
                <w:sz w:val="32"/>
                <w:szCs w:val="32"/>
                <w:lang w:eastAsia="fr-FR"/>
              </w:rPr>
              <w:t>É</w:t>
            </w:r>
            <w:r w:rsidRPr="00576205">
              <w:rPr>
                <w:rFonts w:cs="Arial"/>
                <w:b/>
                <w:noProof/>
                <w:sz w:val="32"/>
                <w:szCs w:val="32"/>
                <w:lang w:eastAsia="fr-FR"/>
              </w:rPr>
              <w:t>DICALE</w:t>
            </w:r>
          </w:p>
        </w:tc>
      </w:tr>
      <w:tr w:rsidR="000D6A1B" w:rsidRPr="00576205" w:rsidTr="00576205">
        <w:trPr>
          <w:gridAfter w:val="1"/>
          <w:wAfter w:w="2276" w:type="pct"/>
          <w:trHeight w:val="397"/>
        </w:trPr>
        <w:tc>
          <w:tcPr>
            <w:tcW w:w="2724" w:type="pct"/>
            <w:shd w:val="clear" w:color="auto" w:fill="C45911" w:themeFill="accent2" w:themeFillShade="BF"/>
            <w:vAlign w:val="center"/>
          </w:tcPr>
          <w:p w:rsidR="000D6A1B" w:rsidRPr="00576205" w:rsidRDefault="008E7C64" w:rsidP="00945512">
            <w:pPr>
              <w:spacing w:before="60" w:after="6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576205">
              <w:rPr>
                <w:rFonts w:cs="Arial"/>
                <w:b/>
                <w:noProof/>
                <w:color w:val="FFFFFF" w:themeColor="background1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159385</wp:posOffset>
                      </wp:positionV>
                      <wp:extent cx="628650" cy="344805"/>
                      <wp:effectExtent l="0" t="209550" r="0" b="0"/>
                      <wp:wrapNone/>
                      <wp:docPr id="13" name="Triangle isocè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8176821">
                                <a:off x="0" y="0"/>
                                <a:ext cx="628650" cy="3448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F085A9" id="Triangle isocèle 2" o:spid="_x0000_s1026" type="#_x0000_t5" style="position:absolute;margin-left:241.1pt;margin-top:12.55pt;width:49.5pt;height:27.15pt;rotation:893126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" fillcolor="white [3212]" strokecolor="white [3212]" strokeweight="1pt">
                      <v:path arrowok="t"/>
                    </v:shape>
                  </w:pict>
                </mc:Fallback>
              </mc:AlternateContent>
            </w:r>
            <w:r w:rsidR="000D6A1B" w:rsidRPr="00576205">
              <w:rPr>
                <w:rFonts w:cs="Arial"/>
                <w:b/>
                <w:noProof/>
                <w:color w:val="FFFFFF" w:themeColor="background1"/>
                <w:sz w:val="28"/>
                <w:lang w:eastAsia="fr-FR"/>
              </w:rPr>
              <w:t>Evaluation des risques professionnels</w:t>
            </w:r>
          </w:p>
        </w:tc>
      </w:tr>
    </w:tbl>
    <w:p w:rsidR="000D6A1B" w:rsidRPr="00576205" w:rsidRDefault="000D6A1B" w:rsidP="000D6A1B">
      <w:pPr>
        <w:spacing w:line="300" w:lineRule="auto"/>
        <w:rPr>
          <w:b/>
        </w:rPr>
      </w:pPr>
    </w:p>
    <w:p w:rsidR="000D6A1B" w:rsidRPr="005623FB" w:rsidRDefault="000D6A1B" w:rsidP="000D6A1B">
      <w:pPr>
        <w:spacing w:after="0" w:line="240" w:lineRule="auto"/>
        <w:rPr>
          <w:rFonts w:ascii="Arial Rounded MT Bold" w:hAnsi="Arial Rounded MT Bold" w:cs="Arial"/>
          <w:color w:val="C45911" w:themeColor="accent2" w:themeShade="BF"/>
          <w:sz w:val="32"/>
          <w:szCs w:val="24"/>
        </w:rPr>
      </w:pPr>
      <w:r w:rsidRPr="005623FB">
        <w:rPr>
          <w:rFonts w:ascii="Arial Rounded MT Bold" w:hAnsi="Arial Rounded MT Bold" w:cs="Arial"/>
          <w:color w:val="C45911" w:themeColor="accent2" w:themeShade="BF"/>
          <w:sz w:val="32"/>
          <w:szCs w:val="24"/>
        </w:rPr>
        <w:t xml:space="preserve">Glossaire de l’évaluation des risques </w:t>
      </w:r>
    </w:p>
    <w:p w:rsidR="000D6A1B" w:rsidRDefault="000D6A1B" w:rsidP="000D6A1B">
      <w:pPr>
        <w:spacing w:line="300" w:lineRule="auto"/>
      </w:pPr>
    </w:p>
    <w:p w:rsidR="000D6A1B" w:rsidRPr="008A50A2" w:rsidRDefault="000D6A1B" w:rsidP="000D6A1B">
      <w:pPr>
        <w:pBdr>
          <w:bottom w:val="single" w:sz="4" w:space="1" w:color="auto"/>
        </w:pBdr>
        <w:spacing w:after="0" w:line="240" w:lineRule="auto"/>
        <w:rPr>
          <w:rFonts w:ascii="Arial Rounded MT Bold" w:hAnsi="Arial Rounded MT Bold" w:cs="Arial"/>
          <w:b/>
          <w:color w:val="767171" w:themeColor="background2" w:themeShade="80"/>
          <w:sz w:val="24"/>
          <w:szCs w:val="24"/>
        </w:rPr>
      </w:pPr>
      <w:r w:rsidRPr="005623FB">
        <w:rPr>
          <w:rFonts w:ascii="Arial Rounded MT Bold" w:hAnsi="Arial Rounded MT Bold" w:cs="Arial"/>
          <w:color w:val="767171" w:themeColor="background2" w:themeShade="80"/>
          <w:sz w:val="24"/>
          <w:szCs w:val="24"/>
        </w:rPr>
        <w:t>Contexte</w:t>
      </w:r>
    </w:p>
    <w:p w:rsidR="000D6A1B" w:rsidRDefault="000D6A1B" w:rsidP="000D6A1B">
      <w:pPr>
        <w:spacing w:after="0" w:line="240" w:lineRule="auto"/>
        <w:rPr>
          <w:rFonts w:cs="Arial"/>
          <w:sz w:val="24"/>
          <w:szCs w:val="24"/>
        </w:rPr>
      </w:pPr>
    </w:p>
    <w:p w:rsidR="000D6A1B" w:rsidRPr="008208B3" w:rsidRDefault="000D6A1B" w:rsidP="008938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141413"/>
          <w:szCs w:val="20"/>
        </w:rPr>
      </w:pPr>
      <w:r w:rsidRPr="008208B3">
        <w:rPr>
          <w:rFonts w:cs="Helvetica"/>
          <w:color w:val="141413"/>
          <w:szCs w:val="20"/>
        </w:rPr>
        <w:t xml:space="preserve">Le laboratoire de biologie médicale est un secteur d'activités présentant une grande diversité </w:t>
      </w:r>
      <w:r w:rsidRPr="008208B3">
        <w:rPr>
          <w:rFonts w:cs="Helvetica"/>
          <w:b/>
          <w:color w:val="141413"/>
          <w:szCs w:val="20"/>
        </w:rPr>
        <w:t>d'expositions professionnelles</w:t>
      </w:r>
      <w:r>
        <w:rPr>
          <w:rFonts w:cs="Helvetica"/>
          <w:color w:val="141413"/>
          <w:szCs w:val="20"/>
        </w:rPr>
        <w:t xml:space="preserve">. </w:t>
      </w:r>
      <w:r w:rsidRPr="008208B3">
        <w:rPr>
          <w:rFonts w:cs="Helvetica"/>
          <w:b/>
          <w:color w:val="141413"/>
          <w:szCs w:val="20"/>
        </w:rPr>
        <w:t>L'évaluation des risques professionnels</w:t>
      </w:r>
      <w:r w:rsidRPr="008208B3">
        <w:rPr>
          <w:rFonts w:cs="Helvetica"/>
          <w:color w:val="141413"/>
          <w:szCs w:val="20"/>
        </w:rPr>
        <w:t xml:space="preserve"> (EvRP) face à ces dangers est une </w:t>
      </w:r>
      <w:r w:rsidRPr="008208B3">
        <w:rPr>
          <w:rFonts w:cs="Helvetica"/>
          <w:b/>
          <w:color w:val="141413"/>
          <w:szCs w:val="20"/>
        </w:rPr>
        <w:t>obligation réglementaire</w:t>
      </w:r>
      <w:r w:rsidRPr="008208B3">
        <w:rPr>
          <w:rFonts w:cs="Helvetica"/>
          <w:color w:val="141413"/>
          <w:szCs w:val="20"/>
        </w:rPr>
        <w:t xml:space="preserve"> et un prérequis à l'établissement de mesures de prévention adaptées.</w:t>
      </w:r>
    </w:p>
    <w:p w:rsidR="000D6A1B" w:rsidRPr="003E7239" w:rsidRDefault="000D6A1B" w:rsidP="008938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141413"/>
          <w:szCs w:val="20"/>
        </w:rPr>
      </w:pPr>
      <w:r w:rsidRPr="003E7239">
        <w:rPr>
          <w:rFonts w:cs="Helvetica"/>
          <w:color w:val="141413"/>
          <w:szCs w:val="20"/>
        </w:rPr>
        <w:t>Afin de mener à bien l’évaluation, il est nécessaire de maitriser le vocabulaire de l’évaluation des risques.</w:t>
      </w:r>
    </w:p>
    <w:p w:rsidR="000D6A1B" w:rsidRPr="005623FB" w:rsidRDefault="000D6A1B" w:rsidP="000D6A1B">
      <w:pPr>
        <w:spacing w:after="0" w:line="240" w:lineRule="auto"/>
      </w:pPr>
    </w:p>
    <w:p w:rsidR="000D6A1B" w:rsidRPr="008A50A2" w:rsidRDefault="000D6A1B" w:rsidP="000D6A1B">
      <w:pPr>
        <w:pBdr>
          <w:bottom w:val="single" w:sz="4" w:space="1" w:color="auto"/>
        </w:pBdr>
        <w:spacing w:after="0" w:line="240" w:lineRule="auto"/>
        <w:rPr>
          <w:rFonts w:ascii="Arial Rounded MT Bold" w:hAnsi="Arial Rounded MT Bold" w:cs="Arial"/>
          <w:b/>
          <w:color w:val="767171" w:themeColor="background2" w:themeShade="80"/>
          <w:sz w:val="24"/>
          <w:szCs w:val="24"/>
        </w:rPr>
      </w:pPr>
      <w:r w:rsidRPr="005623FB">
        <w:rPr>
          <w:rFonts w:ascii="Arial Rounded MT Bold" w:hAnsi="Arial Rounded MT Bold" w:cs="Arial"/>
          <w:color w:val="767171" w:themeColor="background2" w:themeShade="80"/>
          <w:sz w:val="24"/>
          <w:szCs w:val="24"/>
        </w:rPr>
        <w:t>Glossaire</w:t>
      </w:r>
    </w:p>
    <w:p w:rsidR="000D6A1B" w:rsidRDefault="000D6A1B" w:rsidP="000D6A1B">
      <w:pPr>
        <w:spacing w:after="0" w:line="240" w:lineRule="auto"/>
      </w:pPr>
    </w:p>
    <w:p w:rsidR="000D6A1B" w:rsidRPr="00F45DD4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  <w:r w:rsidRPr="00F45DD4">
        <w:rPr>
          <w:rFonts w:ascii="Arial Rounded MT Bold" w:hAnsi="Arial Rounded MT Bold" w:cs="Arial"/>
          <w:b/>
          <w:color w:val="C45911" w:themeColor="accent2" w:themeShade="BF"/>
          <w:szCs w:val="24"/>
        </w:rPr>
        <w:t>Danger</w:t>
      </w:r>
    </w:p>
    <w:p w:rsidR="000D6A1B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</w:p>
    <w:p w:rsidR="000D6A1B" w:rsidRPr="006E4C2C" w:rsidRDefault="006E4C2C" w:rsidP="000D6A1B">
      <w:pPr>
        <w:spacing w:after="0" w:line="240" w:lineRule="auto"/>
        <w:rPr>
          <w:rFonts w:ascii="Arial Rounded MT Bold" w:hAnsi="Arial Rounded MT Bold" w:cs="Arial"/>
          <w:b/>
          <w:szCs w:val="24"/>
        </w:rPr>
      </w:pPr>
      <w:r>
        <w:rPr>
          <w:rFonts w:cs="Arial"/>
          <w:szCs w:val="24"/>
        </w:rPr>
        <w:t xml:space="preserve">Le </w:t>
      </w:r>
      <w:r w:rsidRPr="006E4C2C">
        <w:rPr>
          <w:rFonts w:cs="Arial"/>
          <w:b/>
          <w:szCs w:val="24"/>
        </w:rPr>
        <w:t>danger</w:t>
      </w:r>
      <w:r>
        <w:rPr>
          <w:rFonts w:cs="Arial"/>
          <w:szCs w:val="24"/>
        </w:rPr>
        <w:t xml:space="preserve"> est l</w:t>
      </w:r>
      <w:r w:rsidR="000D6A1B" w:rsidRPr="008307D1">
        <w:rPr>
          <w:rFonts w:cs="Arial"/>
          <w:szCs w:val="24"/>
        </w:rPr>
        <w:t xml:space="preserve">a propriété </w:t>
      </w:r>
      <w:r w:rsidR="000D6A1B" w:rsidRPr="00743390">
        <w:rPr>
          <w:rFonts w:cs="Arial"/>
          <w:b/>
          <w:szCs w:val="24"/>
        </w:rPr>
        <w:t>intrinsèque</w:t>
      </w:r>
      <w:r w:rsidR="000D6A1B" w:rsidRPr="008307D1">
        <w:rPr>
          <w:rFonts w:cs="Arial"/>
          <w:szCs w:val="24"/>
        </w:rPr>
        <w:t xml:space="preserve"> d’un produit, d’un équipement, d’une situation susceptible de causer un dommage à l’intégrité mentale ou physique du salarié</w:t>
      </w:r>
      <w:r>
        <w:rPr>
          <w:rFonts w:cs="Arial"/>
          <w:szCs w:val="24"/>
        </w:rPr>
        <w:t>.</w:t>
      </w:r>
    </w:p>
    <w:p w:rsidR="000D6A1B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</w:p>
    <w:p w:rsidR="00444B13" w:rsidRDefault="00444B13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</w:p>
    <w:p w:rsidR="000D6A1B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  <w:r w:rsidRPr="00F45DD4">
        <w:rPr>
          <w:rFonts w:ascii="Arial Rounded MT Bold" w:hAnsi="Arial Rounded MT Bold" w:cs="Arial"/>
          <w:b/>
          <w:color w:val="C45911" w:themeColor="accent2" w:themeShade="BF"/>
          <w:szCs w:val="24"/>
        </w:rPr>
        <w:t>Dommage</w:t>
      </w:r>
    </w:p>
    <w:p w:rsidR="000D6A1B" w:rsidRDefault="000D6A1B" w:rsidP="000D6A1B">
      <w:pPr>
        <w:spacing w:after="0" w:line="240" w:lineRule="auto"/>
        <w:rPr>
          <w:rFonts w:cs="Arial"/>
          <w:szCs w:val="24"/>
        </w:rPr>
      </w:pPr>
    </w:p>
    <w:p w:rsidR="000D6A1B" w:rsidRPr="008307D1" w:rsidRDefault="000D6A1B" w:rsidP="000D6A1B">
      <w:pPr>
        <w:spacing w:after="0" w:line="240" w:lineRule="auto"/>
        <w:rPr>
          <w:rFonts w:cs="Arial"/>
          <w:szCs w:val="24"/>
        </w:rPr>
      </w:pPr>
      <w:r w:rsidRPr="008307D1">
        <w:rPr>
          <w:rFonts w:cs="Arial"/>
          <w:szCs w:val="24"/>
        </w:rPr>
        <w:t xml:space="preserve">Le </w:t>
      </w:r>
      <w:r w:rsidRPr="000F7D9B">
        <w:rPr>
          <w:rFonts w:cs="Arial"/>
          <w:b/>
          <w:szCs w:val="24"/>
        </w:rPr>
        <w:t>dommage</w:t>
      </w:r>
      <w:r>
        <w:rPr>
          <w:rFonts w:cs="Arial"/>
          <w:szCs w:val="24"/>
        </w:rPr>
        <w:t xml:space="preserve"> est une atteinte à l’intégrité mentale ou physique, c’</w:t>
      </w:r>
      <w:r w:rsidRPr="008307D1">
        <w:rPr>
          <w:rFonts w:cs="Arial"/>
          <w:szCs w:val="24"/>
        </w:rPr>
        <w:t>est un évènement non souhaité.</w:t>
      </w:r>
    </w:p>
    <w:p w:rsidR="000D6A1B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</w:p>
    <w:p w:rsidR="00444B13" w:rsidRDefault="00444B13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</w:p>
    <w:p w:rsidR="000D6A1B" w:rsidRDefault="006E4C2C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  <w:r>
        <w:rPr>
          <w:rFonts w:ascii="Arial Rounded MT Bold" w:hAnsi="Arial Rounded MT Bold" w:cs="Arial"/>
          <w:b/>
          <w:color w:val="C45911" w:themeColor="accent2" w:themeShade="BF"/>
          <w:szCs w:val="24"/>
        </w:rPr>
        <w:t>Voie</w:t>
      </w:r>
      <w:r w:rsidR="000D6A1B">
        <w:rPr>
          <w:rFonts w:ascii="Arial Rounded MT Bold" w:hAnsi="Arial Rounded MT Bold" w:cs="Arial"/>
          <w:b/>
          <w:color w:val="C45911" w:themeColor="accent2" w:themeShade="BF"/>
          <w:szCs w:val="24"/>
        </w:rPr>
        <w:t xml:space="preserve"> </w:t>
      </w:r>
      <w:r w:rsidR="000D6A1B" w:rsidRPr="00F45DD4">
        <w:rPr>
          <w:rFonts w:ascii="Arial Rounded MT Bold" w:hAnsi="Arial Rounded MT Bold" w:cs="Arial"/>
          <w:b/>
          <w:color w:val="C45911" w:themeColor="accent2" w:themeShade="BF"/>
          <w:szCs w:val="24"/>
        </w:rPr>
        <w:t>d’exposition</w:t>
      </w:r>
      <w:r w:rsidR="00F45DD4" w:rsidRPr="00F45DD4">
        <w:rPr>
          <w:rFonts w:ascii="Arial Rounded MT Bold" w:hAnsi="Arial Rounded MT Bold" w:cs="Arial"/>
          <w:b/>
          <w:color w:val="C45911" w:themeColor="accent2" w:themeShade="BF"/>
          <w:szCs w:val="24"/>
        </w:rPr>
        <w:t xml:space="preserve"> </w:t>
      </w:r>
      <w:r>
        <w:rPr>
          <w:rFonts w:ascii="Arial Rounded MT Bold" w:hAnsi="Arial Rounded MT Bold" w:cs="Arial"/>
          <w:b/>
          <w:color w:val="C45911" w:themeColor="accent2" w:themeShade="BF"/>
          <w:szCs w:val="24"/>
        </w:rPr>
        <w:t>(</w:t>
      </w:r>
      <w:r w:rsidR="00F45DD4" w:rsidRPr="00F45DD4">
        <w:rPr>
          <w:rFonts w:ascii="Arial Rounded MT Bold" w:hAnsi="Arial Rounded MT Bold" w:cs="Arial"/>
          <w:b/>
          <w:color w:val="C45911" w:themeColor="accent2" w:themeShade="BF"/>
          <w:szCs w:val="24"/>
        </w:rPr>
        <w:t>ou de contamination</w:t>
      </w:r>
      <w:r>
        <w:rPr>
          <w:rFonts w:ascii="Arial Rounded MT Bold" w:hAnsi="Arial Rounded MT Bold" w:cs="Arial"/>
          <w:b/>
          <w:color w:val="C45911" w:themeColor="accent2" w:themeShade="BF"/>
          <w:szCs w:val="24"/>
        </w:rPr>
        <w:t>)</w:t>
      </w:r>
    </w:p>
    <w:p w:rsidR="000D6A1B" w:rsidRDefault="000D6A1B" w:rsidP="000D6A1B">
      <w:pPr>
        <w:spacing w:after="0" w:line="240" w:lineRule="auto"/>
        <w:rPr>
          <w:rFonts w:cs="Arial"/>
          <w:szCs w:val="24"/>
        </w:rPr>
      </w:pPr>
    </w:p>
    <w:p w:rsidR="000D6A1B" w:rsidRPr="000F0817" w:rsidRDefault="000D6A1B" w:rsidP="000D6A1B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La </w:t>
      </w:r>
      <w:r w:rsidRPr="000F0817">
        <w:rPr>
          <w:rFonts w:cs="Arial"/>
          <w:b/>
          <w:szCs w:val="24"/>
        </w:rPr>
        <w:t>voie d'exposition</w:t>
      </w:r>
      <w:r w:rsidRPr="000F0817">
        <w:rPr>
          <w:rFonts w:cs="Arial"/>
          <w:szCs w:val="24"/>
        </w:rPr>
        <w:t xml:space="preserve"> désigne le chemin pris par </w:t>
      </w:r>
      <w:r w:rsidR="00F45DD4">
        <w:rPr>
          <w:rFonts w:cs="Arial"/>
          <w:szCs w:val="24"/>
        </w:rPr>
        <w:t>un agent dangereux</w:t>
      </w:r>
      <w:r w:rsidRPr="000F0817">
        <w:rPr>
          <w:rFonts w:cs="Arial"/>
          <w:szCs w:val="24"/>
        </w:rPr>
        <w:t xml:space="preserve"> pour entrer en contact avec un organisme : inhalation, inges</w:t>
      </w:r>
      <w:r w:rsidR="00F45DD4">
        <w:rPr>
          <w:rFonts w:cs="Arial"/>
          <w:szCs w:val="24"/>
        </w:rPr>
        <w:t>tion, contact cutané, injection</w:t>
      </w:r>
      <w:r w:rsidRPr="000F0817">
        <w:rPr>
          <w:rFonts w:cs="Arial"/>
          <w:szCs w:val="24"/>
        </w:rPr>
        <w:t>.</w:t>
      </w:r>
    </w:p>
    <w:p w:rsidR="000D6A1B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</w:p>
    <w:p w:rsidR="00444B13" w:rsidRDefault="00444B13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</w:p>
    <w:p w:rsidR="000D6A1B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  <w:r w:rsidRPr="00F45DD4">
        <w:rPr>
          <w:rFonts w:ascii="Arial Rounded MT Bold" w:hAnsi="Arial Rounded MT Bold" w:cs="Arial"/>
          <w:b/>
          <w:color w:val="C45911" w:themeColor="accent2" w:themeShade="BF"/>
          <w:szCs w:val="24"/>
        </w:rPr>
        <w:t>Situation</w:t>
      </w:r>
      <w:r>
        <w:rPr>
          <w:rFonts w:ascii="Arial Rounded MT Bold" w:hAnsi="Arial Rounded MT Bold" w:cs="Arial"/>
          <w:b/>
          <w:color w:val="C45911" w:themeColor="accent2" w:themeShade="BF"/>
          <w:szCs w:val="24"/>
        </w:rPr>
        <w:t xml:space="preserve"> </w:t>
      </w:r>
      <w:r w:rsidRPr="00F45DD4">
        <w:rPr>
          <w:rFonts w:ascii="Arial Rounded MT Bold" w:hAnsi="Arial Rounded MT Bold" w:cs="Arial"/>
          <w:b/>
          <w:color w:val="C45911" w:themeColor="accent2" w:themeShade="BF"/>
          <w:szCs w:val="24"/>
        </w:rPr>
        <w:t>exposante</w:t>
      </w:r>
    </w:p>
    <w:p w:rsidR="000D6A1B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</w:p>
    <w:p w:rsidR="000D6A1B" w:rsidRPr="006E4C2C" w:rsidRDefault="006E4C2C" w:rsidP="000D6A1B">
      <w:pPr>
        <w:spacing w:after="0" w:line="240" w:lineRule="auto"/>
        <w:rPr>
          <w:rFonts w:ascii="Arial Rounded MT Bold" w:hAnsi="Arial Rounded MT Bold" w:cs="Arial"/>
          <w:b/>
          <w:szCs w:val="24"/>
        </w:rPr>
      </w:pPr>
      <w:r>
        <w:rPr>
          <w:rFonts w:cs="Arial"/>
          <w:szCs w:val="24"/>
        </w:rPr>
        <w:t xml:space="preserve">La </w:t>
      </w:r>
      <w:r w:rsidRPr="006E4C2C">
        <w:rPr>
          <w:rFonts w:cs="Arial"/>
          <w:b/>
          <w:szCs w:val="24"/>
        </w:rPr>
        <w:t>situation exposante</w:t>
      </w:r>
      <w:r>
        <w:rPr>
          <w:rFonts w:cs="Arial"/>
          <w:szCs w:val="24"/>
        </w:rPr>
        <w:t xml:space="preserve"> est la s</w:t>
      </w:r>
      <w:r w:rsidR="000D6A1B" w:rsidRPr="000F0817">
        <w:rPr>
          <w:rFonts w:cs="Arial"/>
          <w:szCs w:val="24"/>
        </w:rPr>
        <w:t xml:space="preserve">ituation dans laquelle </w:t>
      </w:r>
      <w:r w:rsidR="00F45DD4">
        <w:rPr>
          <w:rFonts w:cs="Arial"/>
          <w:szCs w:val="24"/>
        </w:rPr>
        <w:t>u</w:t>
      </w:r>
      <w:r w:rsidR="000D6A1B" w:rsidRPr="000F0817">
        <w:rPr>
          <w:rFonts w:cs="Arial"/>
          <w:szCs w:val="24"/>
        </w:rPr>
        <w:t xml:space="preserve">ne ou plusieurs personne(s) </w:t>
      </w:r>
      <w:r>
        <w:rPr>
          <w:rFonts w:cs="Arial"/>
          <w:szCs w:val="24"/>
        </w:rPr>
        <w:t>est (</w:t>
      </w:r>
      <w:r w:rsidR="000D6A1B" w:rsidRPr="000F0817">
        <w:rPr>
          <w:rFonts w:cs="Arial"/>
          <w:szCs w:val="24"/>
        </w:rPr>
        <w:t>sont</w:t>
      </w:r>
      <w:r>
        <w:rPr>
          <w:rFonts w:cs="Arial"/>
          <w:szCs w:val="24"/>
        </w:rPr>
        <w:t>)</w:t>
      </w:r>
      <w:r w:rsidR="000D6A1B" w:rsidRPr="000F0817">
        <w:rPr>
          <w:rFonts w:cs="Arial"/>
          <w:szCs w:val="24"/>
        </w:rPr>
        <w:t xml:space="preserve"> exposé</w:t>
      </w:r>
      <w:r>
        <w:rPr>
          <w:rFonts w:cs="Arial"/>
          <w:szCs w:val="24"/>
        </w:rPr>
        <w:t>(e)</w:t>
      </w:r>
      <w:r w:rsidR="000D6A1B" w:rsidRPr="000F0817">
        <w:rPr>
          <w:rFonts w:cs="Arial"/>
          <w:szCs w:val="24"/>
        </w:rPr>
        <w:t>s à un ou plusieurs danger(s)</w:t>
      </w:r>
      <w:r>
        <w:rPr>
          <w:rFonts w:cs="Arial"/>
          <w:szCs w:val="24"/>
        </w:rPr>
        <w:t>.</w:t>
      </w:r>
    </w:p>
    <w:p w:rsidR="000D6A1B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</w:p>
    <w:p w:rsidR="000D6A1B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</w:p>
    <w:p w:rsidR="000D6A1B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  <w:r w:rsidRPr="00F45DD4">
        <w:rPr>
          <w:rFonts w:ascii="Arial Rounded MT Bold" w:hAnsi="Arial Rounded MT Bold" w:cs="Arial"/>
          <w:b/>
          <w:color w:val="C45911" w:themeColor="accent2" w:themeShade="BF"/>
          <w:szCs w:val="24"/>
        </w:rPr>
        <w:t>Évènement</w:t>
      </w:r>
      <w:r>
        <w:rPr>
          <w:rFonts w:ascii="Arial Rounded MT Bold" w:hAnsi="Arial Rounded MT Bold" w:cs="Arial"/>
          <w:b/>
          <w:color w:val="C45911" w:themeColor="accent2" w:themeShade="BF"/>
          <w:szCs w:val="24"/>
        </w:rPr>
        <w:t xml:space="preserve"> </w:t>
      </w:r>
      <w:r w:rsidRPr="00F45DD4">
        <w:rPr>
          <w:rFonts w:ascii="Arial Rounded MT Bold" w:hAnsi="Arial Rounded MT Bold" w:cs="Arial"/>
          <w:b/>
          <w:color w:val="C45911" w:themeColor="accent2" w:themeShade="BF"/>
          <w:szCs w:val="24"/>
        </w:rPr>
        <w:t>déclencheur</w:t>
      </w:r>
      <w:r>
        <w:rPr>
          <w:rFonts w:ascii="Arial Rounded MT Bold" w:hAnsi="Arial Rounded MT Bold" w:cs="Arial"/>
          <w:b/>
          <w:color w:val="C45911" w:themeColor="accent2" w:themeShade="BF"/>
          <w:szCs w:val="24"/>
        </w:rPr>
        <w:t xml:space="preserve"> </w:t>
      </w:r>
      <w:r w:rsidR="006E4C2C">
        <w:rPr>
          <w:rFonts w:ascii="Arial Rounded MT Bold" w:hAnsi="Arial Rounded MT Bold" w:cs="Arial"/>
          <w:b/>
          <w:color w:val="C45911" w:themeColor="accent2" w:themeShade="BF"/>
          <w:szCs w:val="24"/>
        </w:rPr>
        <w:t>(</w:t>
      </w:r>
      <w:r w:rsidRPr="00F45DD4">
        <w:rPr>
          <w:rFonts w:ascii="Arial Rounded MT Bold" w:hAnsi="Arial Rounded MT Bold" w:cs="Arial"/>
          <w:b/>
          <w:color w:val="C45911" w:themeColor="accent2" w:themeShade="BF"/>
          <w:szCs w:val="24"/>
        </w:rPr>
        <w:t>ou</w:t>
      </w:r>
      <w:r>
        <w:rPr>
          <w:rFonts w:ascii="Arial Rounded MT Bold" w:hAnsi="Arial Rounded MT Bold" w:cs="Arial"/>
          <w:b/>
          <w:color w:val="C45911" w:themeColor="accent2" w:themeShade="BF"/>
          <w:szCs w:val="24"/>
        </w:rPr>
        <w:t xml:space="preserve"> </w:t>
      </w:r>
      <w:r w:rsidRPr="00F45DD4">
        <w:rPr>
          <w:rFonts w:ascii="Arial Rounded MT Bold" w:hAnsi="Arial Rounded MT Bold" w:cs="Arial"/>
          <w:b/>
          <w:color w:val="C45911" w:themeColor="accent2" w:themeShade="BF"/>
          <w:szCs w:val="24"/>
        </w:rPr>
        <w:t>dangereux</w:t>
      </w:r>
      <w:r w:rsidR="006E4C2C">
        <w:rPr>
          <w:rFonts w:ascii="Arial Rounded MT Bold" w:hAnsi="Arial Rounded MT Bold" w:cs="Arial"/>
          <w:b/>
          <w:color w:val="C45911" w:themeColor="accent2" w:themeShade="BF"/>
          <w:szCs w:val="24"/>
        </w:rPr>
        <w:t>)</w:t>
      </w:r>
    </w:p>
    <w:p w:rsidR="000D6A1B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</w:p>
    <w:p w:rsidR="000D6A1B" w:rsidRPr="000F0817" w:rsidRDefault="006E4C2C" w:rsidP="000D6A1B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L’</w:t>
      </w:r>
      <w:r w:rsidRPr="006E4C2C">
        <w:rPr>
          <w:rFonts w:cs="Arial"/>
          <w:b/>
          <w:szCs w:val="24"/>
        </w:rPr>
        <w:t>évènement</w:t>
      </w:r>
      <w:r>
        <w:rPr>
          <w:rFonts w:cs="Arial"/>
          <w:szCs w:val="24"/>
        </w:rPr>
        <w:t xml:space="preserve"> </w:t>
      </w:r>
      <w:r w:rsidRPr="006E4C2C">
        <w:rPr>
          <w:rFonts w:cs="Arial"/>
          <w:b/>
          <w:szCs w:val="24"/>
        </w:rPr>
        <w:t>déclencheur</w:t>
      </w:r>
      <w:r>
        <w:rPr>
          <w:rFonts w:cs="Arial"/>
          <w:szCs w:val="24"/>
        </w:rPr>
        <w:t xml:space="preserve"> est </w:t>
      </w:r>
      <w:r w:rsidR="00444B13">
        <w:rPr>
          <w:rFonts w:cs="Arial"/>
          <w:szCs w:val="24"/>
        </w:rPr>
        <w:t>la circonstance susceptible de causer un dommage lors d’une situation exposante (induisant</w:t>
      </w:r>
      <w:r w:rsidR="000D6A1B" w:rsidRPr="000F0817">
        <w:rPr>
          <w:rFonts w:cs="Arial"/>
          <w:szCs w:val="24"/>
        </w:rPr>
        <w:t xml:space="preserve"> le contact entre le manipulateur et le</w:t>
      </w:r>
      <w:r w:rsidR="00444B13">
        <w:rPr>
          <w:rFonts w:cs="Arial"/>
          <w:szCs w:val="24"/>
        </w:rPr>
        <w:t>(</w:t>
      </w:r>
      <w:r w:rsidR="000D6A1B" w:rsidRPr="000F0817">
        <w:rPr>
          <w:rFonts w:cs="Arial"/>
          <w:szCs w:val="24"/>
        </w:rPr>
        <w:t>s</w:t>
      </w:r>
      <w:r w:rsidR="00444B13">
        <w:rPr>
          <w:rFonts w:cs="Arial"/>
          <w:szCs w:val="24"/>
        </w:rPr>
        <w:t>)</w:t>
      </w:r>
      <w:r w:rsidR="000D6A1B" w:rsidRPr="000F0817">
        <w:rPr>
          <w:rFonts w:cs="Arial"/>
          <w:szCs w:val="24"/>
        </w:rPr>
        <w:t xml:space="preserve"> danger(s)</w:t>
      </w:r>
      <w:r w:rsidR="00444B13">
        <w:rPr>
          <w:rFonts w:cs="Arial"/>
          <w:szCs w:val="24"/>
        </w:rPr>
        <w:t>.</w:t>
      </w:r>
    </w:p>
    <w:p w:rsidR="000D6A1B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</w:p>
    <w:p w:rsidR="000D6A1B" w:rsidRPr="005623FB" w:rsidRDefault="000D6A1B" w:rsidP="000D6A1B">
      <w:pPr>
        <w:spacing w:after="0" w:line="240" w:lineRule="auto"/>
        <w:rPr>
          <w:rFonts w:ascii="Arial Rounded MT Bold" w:hAnsi="Arial Rounded MT Bold" w:cs="Arial"/>
          <w:color w:val="C45911" w:themeColor="accent2" w:themeShade="BF"/>
          <w:szCs w:val="24"/>
        </w:rPr>
      </w:pPr>
    </w:p>
    <w:p w:rsidR="000D6A1B" w:rsidRPr="006E4C2C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  <w:r w:rsidRPr="006E4C2C">
        <w:rPr>
          <w:rFonts w:ascii="Arial Rounded MT Bold" w:hAnsi="Arial Rounded MT Bold" w:cs="Arial"/>
          <w:b/>
          <w:color w:val="C45911" w:themeColor="accent2" w:themeShade="BF"/>
          <w:szCs w:val="24"/>
        </w:rPr>
        <w:t>Risque</w:t>
      </w:r>
    </w:p>
    <w:p w:rsidR="000D6A1B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</w:p>
    <w:p w:rsidR="000D6A1B" w:rsidRPr="00444B13" w:rsidRDefault="000D6A1B" w:rsidP="000D6A1B">
      <w:pPr>
        <w:spacing w:after="0" w:line="240" w:lineRule="auto"/>
        <w:rPr>
          <w:rFonts w:cs="Arial"/>
          <w:szCs w:val="24"/>
        </w:rPr>
      </w:pPr>
      <w:r w:rsidRPr="00444B13">
        <w:rPr>
          <w:rFonts w:cs="Arial"/>
          <w:szCs w:val="24"/>
        </w:rPr>
        <w:t>Le</w:t>
      </w:r>
      <w:r w:rsidRPr="008307D1">
        <w:rPr>
          <w:rFonts w:cs="Arial"/>
          <w:b/>
          <w:szCs w:val="24"/>
        </w:rPr>
        <w:t xml:space="preserve"> risque </w:t>
      </w:r>
      <w:r w:rsidR="00444B13">
        <w:rPr>
          <w:rFonts w:cs="Arial"/>
          <w:szCs w:val="24"/>
        </w:rPr>
        <w:t>existe lorsqu’il y a exposition à un danger.</w:t>
      </w:r>
      <w:r w:rsidRPr="00444B13">
        <w:rPr>
          <w:rFonts w:cs="Arial"/>
          <w:szCs w:val="24"/>
        </w:rPr>
        <w:t xml:space="preserve"> </w:t>
      </w:r>
    </w:p>
    <w:p w:rsidR="000D6A1B" w:rsidRPr="00396D18" w:rsidRDefault="000D6A1B" w:rsidP="000D6A1B">
      <w:pPr>
        <w:spacing w:after="0" w:line="240" w:lineRule="auto"/>
        <w:rPr>
          <w:rFonts w:cs="Arial"/>
          <w:b/>
          <w:szCs w:val="24"/>
        </w:rPr>
      </w:pPr>
      <w:r w:rsidRPr="00396D18">
        <w:rPr>
          <w:rFonts w:cs="Arial"/>
          <w:b/>
          <w:szCs w:val="24"/>
        </w:rPr>
        <w:t>Deux composantes caractérisent le risque :</w:t>
      </w:r>
    </w:p>
    <w:p w:rsidR="000D6A1B" w:rsidRDefault="000D6A1B" w:rsidP="000D6A1B">
      <w:pPr>
        <w:pStyle w:val="Paragraphedeliste"/>
        <w:numPr>
          <w:ilvl w:val="0"/>
          <w:numId w:val="15"/>
        </w:numPr>
        <w:spacing w:after="0" w:line="240" w:lineRule="auto"/>
        <w:ind w:left="567" w:hanging="283"/>
        <w:rPr>
          <w:rFonts w:cs="Arial"/>
          <w:szCs w:val="24"/>
        </w:rPr>
      </w:pPr>
      <w:r w:rsidRPr="00396D18">
        <w:rPr>
          <w:rFonts w:cs="Arial"/>
          <w:szCs w:val="24"/>
        </w:rPr>
        <w:t xml:space="preserve">La probabilité </w:t>
      </w:r>
      <w:r w:rsidR="00444B13">
        <w:rPr>
          <w:rFonts w:cs="Arial"/>
          <w:szCs w:val="24"/>
        </w:rPr>
        <w:t>d’apparition</w:t>
      </w:r>
      <w:r w:rsidRPr="00396D18">
        <w:rPr>
          <w:rFonts w:cs="Arial"/>
          <w:szCs w:val="24"/>
        </w:rPr>
        <w:t xml:space="preserve"> d’un dommage liée </w:t>
      </w:r>
      <w:r>
        <w:rPr>
          <w:rFonts w:cs="Arial"/>
          <w:szCs w:val="24"/>
        </w:rPr>
        <w:t>à :</w:t>
      </w:r>
    </w:p>
    <w:p w:rsidR="000D6A1B" w:rsidRDefault="000D6A1B" w:rsidP="000D6A1B">
      <w:pPr>
        <w:pStyle w:val="Paragraphedeliste"/>
        <w:numPr>
          <w:ilvl w:val="1"/>
          <w:numId w:val="15"/>
        </w:numPr>
        <w:spacing w:after="0" w:line="240" w:lineRule="auto"/>
        <w:ind w:left="1134" w:hanging="283"/>
        <w:rPr>
          <w:rFonts w:cs="Arial"/>
          <w:szCs w:val="24"/>
        </w:rPr>
      </w:pPr>
      <w:r w:rsidRPr="00396D18">
        <w:rPr>
          <w:rFonts w:cs="Arial"/>
          <w:szCs w:val="24"/>
        </w:rPr>
        <w:t xml:space="preserve">la fréquence d’exposition et/ou la durée d’exposition au danger </w:t>
      </w:r>
    </w:p>
    <w:p w:rsidR="000D6A1B" w:rsidRPr="00396D18" w:rsidRDefault="000D6A1B" w:rsidP="000D6A1B">
      <w:pPr>
        <w:pStyle w:val="Paragraphedeliste"/>
        <w:numPr>
          <w:ilvl w:val="1"/>
          <w:numId w:val="15"/>
        </w:numPr>
        <w:spacing w:after="0" w:line="240" w:lineRule="auto"/>
        <w:ind w:left="1134" w:hanging="283"/>
        <w:rPr>
          <w:rFonts w:cs="Arial"/>
          <w:szCs w:val="24"/>
        </w:rPr>
      </w:pPr>
      <w:r w:rsidRPr="00396D18">
        <w:rPr>
          <w:rFonts w:cs="Arial"/>
          <w:szCs w:val="24"/>
        </w:rPr>
        <w:t xml:space="preserve">la probabilité </w:t>
      </w:r>
      <w:r w:rsidR="00444B13">
        <w:rPr>
          <w:rFonts w:cs="Arial"/>
          <w:szCs w:val="24"/>
        </w:rPr>
        <w:t>de survenue</w:t>
      </w:r>
      <w:r w:rsidRPr="00396D18">
        <w:rPr>
          <w:rFonts w:cs="Arial"/>
          <w:szCs w:val="24"/>
        </w:rPr>
        <w:t xml:space="preserve"> du phénomène dangereux,</w:t>
      </w:r>
    </w:p>
    <w:p w:rsidR="000D6A1B" w:rsidRPr="00396D18" w:rsidRDefault="000D6A1B" w:rsidP="000D6A1B">
      <w:pPr>
        <w:pStyle w:val="Paragraphedeliste"/>
        <w:numPr>
          <w:ilvl w:val="0"/>
          <w:numId w:val="15"/>
        </w:numPr>
        <w:spacing w:after="0" w:line="240" w:lineRule="auto"/>
        <w:ind w:left="567" w:hanging="283"/>
        <w:rPr>
          <w:rFonts w:cs="Arial"/>
          <w:szCs w:val="24"/>
        </w:rPr>
      </w:pPr>
      <w:r w:rsidRPr="00396D18">
        <w:rPr>
          <w:rFonts w:cs="Arial"/>
          <w:szCs w:val="24"/>
        </w:rPr>
        <w:t>La gravité du dommage.</w:t>
      </w:r>
    </w:p>
    <w:p w:rsidR="000D6A1B" w:rsidRDefault="000D6A1B" w:rsidP="000D6A1B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Cs w:val="24"/>
        </w:rPr>
      </w:pPr>
    </w:p>
    <w:p w:rsidR="005121C0" w:rsidRDefault="005121C0">
      <w:r>
        <w:br w:type="page"/>
      </w:r>
    </w:p>
    <w:p w:rsidR="005121C0" w:rsidRPr="00576205" w:rsidRDefault="005121C0" w:rsidP="009D782F">
      <w:pPr>
        <w:spacing w:after="0" w:line="240" w:lineRule="auto"/>
        <w:rPr>
          <w:b/>
          <w:color w:val="FF0000"/>
          <w:sz w:val="28"/>
          <w:szCs w:val="28"/>
        </w:rPr>
      </w:pPr>
      <w:r w:rsidRPr="00576205">
        <w:rPr>
          <w:b/>
          <w:color w:val="FF0000"/>
          <w:sz w:val="28"/>
          <w:szCs w:val="28"/>
        </w:rPr>
        <w:lastRenderedPageBreak/>
        <w:t>Éléments de correction</w:t>
      </w:r>
    </w:p>
    <w:p w:rsidR="008E7C64" w:rsidRDefault="008E7C64" w:rsidP="009D782F">
      <w:pPr>
        <w:spacing w:after="0" w:line="240" w:lineRule="auto"/>
      </w:pPr>
    </w:p>
    <w:p w:rsidR="00BF6C68" w:rsidRPr="00BF6C68" w:rsidRDefault="00BF6C68" w:rsidP="00BF6C68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 w:val="30"/>
          <w:szCs w:val="30"/>
        </w:rPr>
      </w:pPr>
      <w:r w:rsidRPr="00BF6C68">
        <w:rPr>
          <w:rFonts w:ascii="Arial Rounded MT Bold" w:hAnsi="Arial Rounded MT Bold" w:cs="Arial"/>
          <w:b/>
          <w:color w:val="C45911" w:themeColor="accent2" w:themeShade="BF"/>
          <w:sz w:val="30"/>
          <w:szCs w:val="30"/>
        </w:rPr>
        <w:t>1 - Nettoyage et désinfection du poste de travail</w:t>
      </w:r>
    </w:p>
    <w:p w:rsidR="00BF6C68" w:rsidRDefault="00BF6C68" w:rsidP="00E44E4D">
      <w:pPr>
        <w:spacing w:after="0" w:line="240" w:lineRule="auto"/>
        <w:rPr>
          <w:rFonts w:cs="Arial"/>
          <w:sz w:val="20"/>
          <w:szCs w:val="24"/>
        </w:rPr>
      </w:pPr>
    </w:p>
    <w:p w:rsidR="005121C0" w:rsidRPr="00E44E4D" w:rsidRDefault="005121C0" w:rsidP="00E44E4D">
      <w:pPr>
        <w:spacing w:after="0" w:line="240" w:lineRule="auto"/>
        <w:rPr>
          <w:rFonts w:cs="Arial"/>
          <w:sz w:val="20"/>
          <w:szCs w:val="24"/>
        </w:rPr>
      </w:pPr>
      <w:r w:rsidRPr="00E44E4D">
        <w:rPr>
          <w:rFonts w:cs="Arial"/>
          <w:sz w:val="20"/>
          <w:szCs w:val="24"/>
        </w:rPr>
        <w:t>Dans ce contexte professionnel, identifier les dangers, les dommages et les voies d’exposition</w:t>
      </w:r>
      <w:r w:rsidR="00E44E4D">
        <w:rPr>
          <w:rFonts w:cs="Arial"/>
          <w:sz w:val="20"/>
          <w:szCs w:val="24"/>
        </w:rPr>
        <w:t>.</w:t>
      </w:r>
    </w:p>
    <w:p w:rsidR="008E7C64" w:rsidRDefault="008E7C64" w:rsidP="008E7C64">
      <w:pPr>
        <w:shd w:val="clear" w:color="auto" w:fill="FFFFFF" w:themeFill="background1"/>
        <w:spacing w:after="0" w:line="240" w:lineRule="auto"/>
        <w:rPr>
          <w:rFonts w:cs="Arial"/>
          <w:i/>
          <w:sz w:val="20"/>
          <w:szCs w:val="24"/>
        </w:rPr>
      </w:pPr>
    </w:p>
    <w:tbl>
      <w:tblPr>
        <w:tblStyle w:val="Grilledutableau"/>
        <w:tblW w:w="0" w:type="auto"/>
        <w:tblInd w:w="534" w:type="dxa"/>
        <w:tblLook w:val="00A0" w:firstRow="1" w:lastRow="0" w:firstColumn="1" w:lastColumn="0" w:noHBand="0" w:noVBand="0"/>
      </w:tblPr>
      <w:tblGrid>
        <w:gridCol w:w="3148"/>
        <w:gridCol w:w="3330"/>
        <w:gridCol w:w="3182"/>
      </w:tblGrid>
      <w:tr w:rsidR="005121C0" w:rsidRPr="008E7C64">
        <w:tc>
          <w:tcPr>
            <w:tcW w:w="3221" w:type="dxa"/>
          </w:tcPr>
          <w:p w:rsidR="005121C0" w:rsidRPr="008E7C64" w:rsidRDefault="005121C0" w:rsidP="008E7C64">
            <w:pPr>
              <w:jc w:val="center"/>
              <w:rPr>
                <w:rFonts w:cs="Arial"/>
                <w:b/>
                <w:color w:val="C45911" w:themeColor="accent2" w:themeShade="BF"/>
                <w:szCs w:val="24"/>
              </w:rPr>
            </w:pPr>
            <w:r w:rsidRPr="008E7C64">
              <w:rPr>
                <w:rFonts w:cs="Arial"/>
                <w:b/>
                <w:color w:val="C45911" w:themeColor="accent2" w:themeShade="BF"/>
                <w:szCs w:val="24"/>
              </w:rPr>
              <w:t>Dangers</w:t>
            </w:r>
          </w:p>
        </w:tc>
        <w:tc>
          <w:tcPr>
            <w:tcW w:w="3413" w:type="dxa"/>
          </w:tcPr>
          <w:p w:rsidR="005121C0" w:rsidRPr="008E7C64" w:rsidRDefault="005121C0" w:rsidP="008E7C64">
            <w:pPr>
              <w:jc w:val="center"/>
              <w:rPr>
                <w:rFonts w:cs="Arial"/>
                <w:b/>
                <w:color w:val="C45911" w:themeColor="accent2" w:themeShade="BF"/>
                <w:szCs w:val="24"/>
              </w:rPr>
            </w:pPr>
            <w:r w:rsidRPr="008E7C64">
              <w:rPr>
                <w:rFonts w:cs="Arial"/>
                <w:b/>
                <w:color w:val="C45911" w:themeColor="accent2" w:themeShade="BF"/>
                <w:szCs w:val="24"/>
              </w:rPr>
              <w:t>Dommages</w:t>
            </w:r>
          </w:p>
        </w:tc>
        <w:tc>
          <w:tcPr>
            <w:tcW w:w="3252" w:type="dxa"/>
          </w:tcPr>
          <w:p w:rsidR="005121C0" w:rsidRPr="008E7C64" w:rsidRDefault="005121C0" w:rsidP="008E7C64">
            <w:pPr>
              <w:jc w:val="center"/>
              <w:rPr>
                <w:rFonts w:cs="Arial"/>
                <w:b/>
                <w:color w:val="C45911" w:themeColor="accent2" w:themeShade="BF"/>
                <w:szCs w:val="24"/>
              </w:rPr>
            </w:pPr>
            <w:r w:rsidRPr="008E7C64">
              <w:rPr>
                <w:rFonts w:cs="Arial"/>
                <w:b/>
                <w:color w:val="C45911" w:themeColor="accent2" w:themeShade="BF"/>
                <w:szCs w:val="24"/>
              </w:rPr>
              <w:t>Voies d’exposition professionnelle</w:t>
            </w:r>
          </w:p>
        </w:tc>
      </w:tr>
      <w:tr w:rsidR="005121C0">
        <w:tc>
          <w:tcPr>
            <w:tcW w:w="3221" w:type="dxa"/>
          </w:tcPr>
          <w:p w:rsidR="005121C0" w:rsidRPr="00F45DD4" w:rsidRDefault="005121C0" w:rsidP="0016223F">
            <w:pPr>
              <w:rPr>
                <w:rFonts w:cs="Arial"/>
                <w:b/>
                <w:color w:val="C45911" w:themeColor="accent2" w:themeShade="BF"/>
                <w:szCs w:val="24"/>
              </w:rPr>
            </w:pPr>
            <w:r w:rsidRPr="00F45DD4">
              <w:rPr>
                <w:rFonts w:cs="Arial"/>
                <w:b/>
                <w:color w:val="C45911" w:themeColor="accent2" w:themeShade="BF"/>
                <w:szCs w:val="24"/>
              </w:rPr>
              <w:t>Danger chimique :</w:t>
            </w:r>
          </w:p>
          <w:p w:rsidR="005121C0" w:rsidRPr="00E44E4D" w:rsidRDefault="005121C0" w:rsidP="0016223F">
            <w:pPr>
              <w:rPr>
                <w:rFonts w:cs="Arial"/>
                <w:color w:val="FF0000"/>
                <w:sz w:val="20"/>
                <w:szCs w:val="24"/>
              </w:rPr>
            </w:pPr>
            <w:r w:rsidRPr="00E44E4D">
              <w:rPr>
                <w:rFonts w:cs="Arial"/>
                <w:color w:val="FF0000"/>
                <w:sz w:val="20"/>
                <w:szCs w:val="24"/>
              </w:rPr>
              <w:t>- produit corrosif</w:t>
            </w:r>
          </w:p>
          <w:p w:rsidR="005121C0" w:rsidRPr="00E44E4D" w:rsidRDefault="005121C0" w:rsidP="0016223F">
            <w:pPr>
              <w:rPr>
                <w:rFonts w:cs="Arial"/>
                <w:color w:val="FF0000"/>
                <w:sz w:val="20"/>
                <w:szCs w:val="24"/>
              </w:rPr>
            </w:pPr>
          </w:p>
          <w:p w:rsidR="005121C0" w:rsidRPr="00F45DD4" w:rsidRDefault="005121C0" w:rsidP="0016223F">
            <w:pPr>
              <w:rPr>
                <w:rFonts w:cs="Arial"/>
                <w:color w:val="FF0000"/>
                <w:sz w:val="20"/>
                <w:szCs w:val="24"/>
              </w:rPr>
            </w:pPr>
          </w:p>
          <w:p w:rsidR="005121C0" w:rsidRPr="00F45DD4" w:rsidRDefault="005121C0" w:rsidP="0016223F">
            <w:pPr>
              <w:rPr>
                <w:rFonts w:cs="Arial"/>
                <w:color w:val="FF0000"/>
                <w:sz w:val="20"/>
                <w:szCs w:val="24"/>
              </w:rPr>
            </w:pPr>
            <w:r w:rsidRPr="00F45DD4">
              <w:rPr>
                <w:rFonts w:cs="Arial"/>
                <w:color w:val="FF0000"/>
                <w:sz w:val="20"/>
                <w:szCs w:val="24"/>
              </w:rPr>
              <w:t>- produit nocif</w:t>
            </w:r>
          </w:p>
          <w:p w:rsidR="005121C0" w:rsidRPr="00F45DD4" w:rsidRDefault="005121C0" w:rsidP="0016223F">
            <w:pPr>
              <w:rPr>
                <w:rFonts w:cs="Arial"/>
                <w:color w:val="FF0000"/>
                <w:sz w:val="20"/>
                <w:szCs w:val="24"/>
              </w:rPr>
            </w:pPr>
          </w:p>
          <w:p w:rsidR="005121C0" w:rsidRPr="00F45DD4" w:rsidRDefault="005121C0" w:rsidP="0016223F">
            <w:pPr>
              <w:rPr>
                <w:rFonts w:cs="Arial"/>
                <w:sz w:val="20"/>
                <w:szCs w:val="24"/>
              </w:rPr>
            </w:pPr>
            <w:r w:rsidRPr="00F45DD4">
              <w:rPr>
                <w:rFonts w:cs="Arial"/>
                <w:color w:val="FF0000"/>
                <w:sz w:val="20"/>
                <w:szCs w:val="24"/>
              </w:rPr>
              <w:t>-produit toxique pour l’environnement</w:t>
            </w:r>
          </w:p>
          <w:p w:rsidR="005121C0" w:rsidRPr="00F45DD4" w:rsidRDefault="005121C0" w:rsidP="0016223F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3413" w:type="dxa"/>
          </w:tcPr>
          <w:p w:rsidR="005121C0" w:rsidRPr="00F45DD4" w:rsidRDefault="005121C0" w:rsidP="0016223F">
            <w:pPr>
              <w:rPr>
                <w:rFonts w:cs="Arial"/>
                <w:sz w:val="20"/>
                <w:szCs w:val="24"/>
              </w:rPr>
            </w:pPr>
          </w:p>
          <w:p w:rsidR="005121C0" w:rsidRPr="00E44E4D" w:rsidRDefault="005121C0" w:rsidP="0016223F">
            <w:pPr>
              <w:rPr>
                <w:rFonts w:cs="Arial"/>
                <w:color w:val="FF0000"/>
                <w:sz w:val="20"/>
                <w:szCs w:val="24"/>
              </w:rPr>
            </w:pPr>
            <w:r w:rsidRPr="00E44E4D">
              <w:rPr>
                <w:rFonts w:cs="Arial"/>
                <w:color w:val="FF0000"/>
                <w:sz w:val="20"/>
                <w:szCs w:val="24"/>
              </w:rPr>
              <w:t>- brûlure de la peau et lésions oculaires graves</w:t>
            </w:r>
          </w:p>
          <w:p w:rsidR="005121C0" w:rsidRPr="00E44E4D" w:rsidRDefault="005121C0" w:rsidP="0016223F">
            <w:pPr>
              <w:rPr>
                <w:rFonts w:cs="Arial"/>
                <w:color w:val="FF0000"/>
                <w:sz w:val="20"/>
                <w:szCs w:val="24"/>
              </w:rPr>
            </w:pPr>
          </w:p>
          <w:p w:rsidR="005121C0" w:rsidRPr="00F45DD4" w:rsidRDefault="005121C0" w:rsidP="0016223F">
            <w:pPr>
              <w:rPr>
                <w:rFonts w:cs="Arial"/>
                <w:color w:val="FF0000"/>
                <w:sz w:val="20"/>
                <w:szCs w:val="24"/>
              </w:rPr>
            </w:pPr>
            <w:r w:rsidRPr="00F45DD4">
              <w:rPr>
                <w:rFonts w:cs="Arial"/>
                <w:color w:val="FF0000"/>
                <w:sz w:val="20"/>
                <w:szCs w:val="24"/>
              </w:rPr>
              <w:t>- empoisonnement</w:t>
            </w:r>
          </w:p>
          <w:p w:rsidR="005121C0" w:rsidRPr="00F45DD4" w:rsidRDefault="005121C0" w:rsidP="0016223F">
            <w:pPr>
              <w:rPr>
                <w:rFonts w:cs="Arial"/>
                <w:color w:val="FF0000"/>
                <w:sz w:val="20"/>
                <w:szCs w:val="24"/>
              </w:rPr>
            </w:pPr>
          </w:p>
          <w:p w:rsidR="005121C0" w:rsidRPr="00F45DD4" w:rsidRDefault="005121C0" w:rsidP="0016223F">
            <w:pPr>
              <w:rPr>
                <w:rFonts w:cs="Arial"/>
                <w:sz w:val="20"/>
                <w:szCs w:val="24"/>
              </w:rPr>
            </w:pPr>
            <w:r w:rsidRPr="00F45DD4">
              <w:rPr>
                <w:rFonts w:cs="Arial"/>
                <w:color w:val="FF0000"/>
                <w:sz w:val="20"/>
                <w:szCs w:val="24"/>
              </w:rPr>
              <w:t>- effets néfastes pour les organismes aquatiques</w:t>
            </w:r>
          </w:p>
        </w:tc>
        <w:tc>
          <w:tcPr>
            <w:tcW w:w="3252" w:type="dxa"/>
          </w:tcPr>
          <w:p w:rsidR="005121C0" w:rsidRPr="00F45DD4" w:rsidRDefault="005121C0" w:rsidP="0016223F">
            <w:pPr>
              <w:rPr>
                <w:rFonts w:cs="Arial"/>
                <w:sz w:val="20"/>
                <w:szCs w:val="24"/>
              </w:rPr>
            </w:pPr>
          </w:p>
          <w:p w:rsidR="005121C0" w:rsidRPr="00E44E4D" w:rsidRDefault="005121C0" w:rsidP="0016223F">
            <w:pPr>
              <w:rPr>
                <w:rFonts w:cs="Arial"/>
                <w:color w:val="FF0000"/>
                <w:sz w:val="20"/>
                <w:szCs w:val="24"/>
              </w:rPr>
            </w:pPr>
            <w:r w:rsidRPr="00E44E4D">
              <w:rPr>
                <w:rFonts w:cs="Arial"/>
                <w:color w:val="FF0000"/>
                <w:sz w:val="20"/>
                <w:szCs w:val="24"/>
              </w:rPr>
              <w:t>- cutanéo-muqueuse</w:t>
            </w:r>
          </w:p>
          <w:p w:rsidR="005121C0" w:rsidRPr="00E44E4D" w:rsidRDefault="005121C0" w:rsidP="0016223F">
            <w:pPr>
              <w:rPr>
                <w:rFonts w:cs="Arial"/>
                <w:color w:val="FF0000"/>
                <w:sz w:val="20"/>
                <w:szCs w:val="24"/>
              </w:rPr>
            </w:pPr>
          </w:p>
          <w:p w:rsidR="005121C0" w:rsidRPr="00E44E4D" w:rsidRDefault="005121C0" w:rsidP="0016223F">
            <w:pPr>
              <w:rPr>
                <w:rFonts w:cs="Arial"/>
                <w:color w:val="FF0000"/>
                <w:sz w:val="20"/>
                <w:szCs w:val="24"/>
              </w:rPr>
            </w:pPr>
          </w:p>
          <w:p w:rsidR="005121C0" w:rsidRPr="00F45DD4" w:rsidRDefault="005121C0" w:rsidP="0016223F">
            <w:pPr>
              <w:rPr>
                <w:rFonts w:cs="Arial"/>
                <w:color w:val="FF0000"/>
                <w:sz w:val="20"/>
                <w:szCs w:val="24"/>
              </w:rPr>
            </w:pPr>
            <w:r w:rsidRPr="00F45DD4">
              <w:rPr>
                <w:rFonts w:cs="Arial"/>
                <w:color w:val="FF0000"/>
                <w:sz w:val="20"/>
                <w:szCs w:val="24"/>
              </w:rPr>
              <w:t>- voie orale</w:t>
            </w:r>
          </w:p>
          <w:p w:rsidR="005121C0" w:rsidRPr="00F45DD4" w:rsidRDefault="005121C0" w:rsidP="0016223F">
            <w:pPr>
              <w:rPr>
                <w:rFonts w:cs="Arial"/>
                <w:color w:val="FF0000"/>
                <w:sz w:val="20"/>
                <w:szCs w:val="24"/>
              </w:rPr>
            </w:pPr>
          </w:p>
          <w:p w:rsidR="005121C0" w:rsidRPr="00F45DD4" w:rsidRDefault="005121C0" w:rsidP="0000390A">
            <w:pPr>
              <w:rPr>
                <w:rFonts w:cs="Arial"/>
                <w:sz w:val="20"/>
                <w:szCs w:val="24"/>
              </w:rPr>
            </w:pPr>
            <w:r w:rsidRPr="00F45DD4">
              <w:rPr>
                <w:rFonts w:cs="Arial"/>
                <w:color w:val="FF0000"/>
                <w:sz w:val="20"/>
                <w:szCs w:val="24"/>
              </w:rPr>
              <w:t>- pas d’exposition pour le travailleur</w:t>
            </w:r>
          </w:p>
        </w:tc>
      </w:tr>
      <w:tr w:rsidR="005121C0">
        <w:tc>
          <w:tcPr>
            <w:tcW w:w="3221" w:type="dxa"/>
          </w:tcPr>
          <w:p w:rsidR="005121C0" w:rsidRPr="00F45DD4" w:rsidRDefault="005121C0" w:rsidP="0016223F">
            <w:pPr>
              <w:rPr>
                <w:rFonts w:cs="Arial"/>
                <w:sz w:val="20"/>
                <w:szCs w:val="24"/>
              </w:rPr>
            </w:pPr>
            <w:r w:rsidRPr="00F45DD4">
              <w:rPr>
                <w:rFonts w:cs="Arial"/>
                <w:b/>
                <w:color w:val="C45911" w:themeColor="accent2" w:themeShade="BF"/>
                <w:szCs w:val="24"/>
              </w:rPr>
              <w:t>Danger biologique</w:t>
            </w:r>
            <w:r w:rsidRPr="00F45DD4">
              <w:rPr>
                <w:rStyle w:val="Appelnotedebasdep"/>
                <w:rFonts w:cs="Arial"/>
                <w:sz w:val="20"/>
                <w:szCs w:val="24"/>
              </w:rPr>
              <w:footnoteReference w:id="5"/>
            </w:r>
          </w:p>
          <w:p w:rsidR="005121C0" w:rsidRPr="00F45DD4" w:rsidRDefault="005121C0" w:rsidP="0000390A">
            <w:pPr>
              <w:ind w:left="34"/>
              <w:rPr>
                <w:rFonts w:cs="Arial"/>
                <w:color w:val="FF0000"/>
                <w:sz w:val="20"/>
                <w:szCs w:val="20"/>
              </w:rPr>
            </w:pPr>
          </w:p>
          <w:p w:rsidR="008E7C64" w:rsidRPr="00F45DD4" w:rsidRDefault="008E7C64" w:rsidP="0000390A">
            <w:pPr>
              <w:ind w:left="34"/>
              <w:rPr>
                <w:rFonts w:cs="Arial"/>
                <w:color w:val="FF0000"/>
                <w:sz w:val="20"/>
                <w:szCs w:val="20"/>
              </w:rPr>
            </w:pPr>
            <w:r w:rsidRPr="00F45DD4">
              <w:rPr>
                <w:rFonts w:cs="Arial"/>
                <w:color w:val="FF0000"/>
                <w:sz w:val="20"/>
                <w:szCs w:val="20"/>
              </w:rPr>
              <w:t>- a</w:t>
            </w:r>
            <w:r w:rsidR="005121C0" w:rsidRPr="00F45DD4">
              <w:rPr>
                <w:rFonts w:cs="Arial"/>
                <w:color w:val="FF0000"/>
                <w:sz w:val="20"/>
                <w:szCs w:val="20"/>
              </w:rPr>
              <w:t xml:space="preserve">gents biologiques : </w:t>
            </w:r>
          </w:p>
          <w:p w:rsidR="005121C0" w:rsidRPr="00F45DD4" w:rsidRDefault="005121C0" w:rsidP="0000390A">
            <w:pPr>
              <w:ind w:left="34"/>
              <w:rPr>
                <w:rFonts w:cs="Arial"/>
                <w:color w:val="FF0000"/>
                <w:sz w:val="20"/>
                <w:szCs w:val="20"/>
              </w:rPr>
            </w:pPr>
            <w:r w:rsidRPr="00F45DD4">
              <w:rPr>
                <w:rFonts w:cs="Arial"/>
                <w:color w:val="FF0000"/>
                <w:sz w:val="20"/>
                <w:szCs w:val="20"/>
              </w:rPr>
              <w:t xml:space="preserve">virus des hépatites B, C, D et G, VIH, cytomégalovirus, virus d’Epstein Barr, HTLV (Human T Leukemia virus) </w:t>
            </w:r>
          </w:p>
          <w:p w:rsidR="005121C0" w:rsidRPr="00F45DD4" w:rsidRDefault="008E7C64" w:rsidP="0000390A">
            <w:pPr>
              <w:ind w:left="34"/>
              <w:rPr>
                <w:rFonts w:cs="Arial"/>
                <w:color w:val="FF0000"/>
                <w:sz w:val="20"/>
                <w:szCs w:val="20"/>
              </w:rPr>
            </w:pPr>
            <w:r w:rsidRPr="00F45DD4">
              <w:rPr>
                <w:rFonts w:cs="Arial"/>
                <w:color w:val="FF0000"/>
                <w:sz w:val="20"/>
                <w:szCs w:val="20"/>
              </w:rPr>
              <w:t xml:space="preserve">bactérie : </w:t>
            </w:r>
            <w:r w:rsidR="005121C0" w:rsidRPr="00F45DD4">
              <w:rPr>
                <w:rFonts w:cs="Arial"/>
                <w:color w:val="FF0000"/>
                <w:sz w:val="20"/>
                <w:szCs w:val="20"/>
              </w:rPr>
              <w:t>Treponema pallidum</w:t>
            </w:r>
          </w:p>
          <w:p w:rsidR="005121C0" w:rsidRPr="00F45DD4" w:rsidRDefault="005121C0" w:rsidP="00E44E4D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3413" w:type="dxa"/>
          </w:tcPr>
          <w:p w:rsidR="005121C0" w:rsidRPr="00F45DD4" w:rsidRDefault="005121C0" w:rsidP="0016223F">
            <w:pPr>
              <w:rPr>
                <w:rFonts w:cs="Arial"/>
                <w:color w:val="FF0000"/>
                <w:sz w:val="20"/>
                <w:szCs w:val="24"/>
              </w:rPr>
            </w:pPr>
          </w:p>
          <w:p w:rsidR="005121C0" w:rsidRPr="00F45DD4" w:rsidRDefault="005121C0" w:rsidP="0000390A">
            <w:pPr>
              <w:pStyle w:val="Commentaire"/>
              <w:rPr>
                <w:rFonts w:cs="Arial"/>
                <w:color w:val="FF0000"/>
                <w:sz w:val="20"/>
                <w:szCs w:val="20"/>
              </w:rPr>
            </w:pPr>
          </w:p>
          <w:p w:rsidR="005121C0" w:rsidRPr="00F45DD4" w:rsidRDefault="008E7C64" w:rsidP="0000390A">
            <w:pPr>
              <w:pStyle w:val="Commentaire"/>
              <w:rPr>
                <w:rFonts w:cs="Arial"/>
                <w:color w:val="FF0000"/>
                <w:sz w:val="20"/>
                <w:szCs w:val="20"/>
              </w:rPr>
            </w:pPr>
            <w:r w:rsidRPr="00F45DD4">
              <w:rPr>
                <w:rFonts w:cs="Arial"/>
                <w:color w:val="FF0000"/>
                <w:sz w:val="20"/>
                <w:szCs w:val="20"/>
              </w:rPr>
              <w:t>- i</w:t>
            </w:r>
            <w:r w:rsidR="005121C0" w:rsidRPr="00F45DD4">
              <w:rPr>
                <w:rFonts w:cs="Arial"/>
                <w:color w:val="FF0000"/>
                <w:sz w:val="20"/>
                <w:szCs w:val="20"/>
              </w:rPr>
              <w:t>nfections virales : hépatites B, C, D, G, SIDA, Infection à cytomégalovirus, mononucléose infectieuse, leucémie</w:t>
            </w:r>
          </w:p>
          <w:p w:rsidR="005121C0" w:rsidRPr="00F45DD4" w:rsidRDefault="005121C0" w:rsidP="0000390A">
            <w:pPr>
              <w:pStyle w:val="Commentaire"/>
              <w:rPr>
                <w:rFonts w:cs="Arial"/>
                <w:color w:val="FF0000"/>
                <w:sz w:val="20"/>
                <w:szCs w:val="20"/>
              </w:rPr>
            </w:pPr>
          </w:p>
          <w:p w:rsidR="005121C0" w:rsidRPr="00F45DD4" w:rsidRDefault="008E7C64" w:rsidP="008E7C64">
            <w:pPr>
              <w:pStyle w:val="Commentaire"/>
              <w:rPr>
                <w:rFonts w:cs="Arial"/>
                <w:color w:val="FF0000"/>
                <w:sz w:val="20"/>
                <w:szCs w:val="20"/>
              </w:rPr>
            </w:pPr>
            <w:r w:rsidRPr="00F45DD4">
              <w:rPr>
                <w:rFonts w:cs="Arial"/>
                <w:color w:val="FF0000"/>
                <w:sz w:val="20"/>
                <w:szCs w:val="20"/>
              </w:rPr>
              <w:t>- s</w:t>
            </w:r>
            <w:r w:rsidR="005121C0" w:rsidRPr="00F45DD4">
              <w:rPr>
                <w:rFonts w:cs="Arial"/>
                <w:color w:val="FF0000"/>
                <w:sz w:val="20"/>
                <w:szCs w:val="20"/>
              </w:rPr>
              <w:t>yphilis</w:t>
            </w:r>
          </w:p>
        </w:tc>
        <w:tc>
          <w:tcPr>
            <w:tcW w:w="3252" w:type="dxa"/>
          </w:tcPr>
          <w:p w:rsidR="005121C0" w:rsidRPr="00F45DD4" w:rsidRDefault="005121C0" w:rsidP="0016223F">
            <w:pPr>
              <w:rPr>
                <w:rFonts w:cs="Arial"/>
                <w:sz w:val="20"/>
                <w:szCs w:val="24"/>
              </w:rPr>
            </w:pPr>
          </w:p>
          <w:p w:rsidR="005121C0" w:rsidRPr="00F45DD4" w:rsidRDefault="005121C0" w:rsidP="0016223F">
            <w:pPr>
              <w:rPr>
                <w:rFonts w:cs="Arial"/>
                <w:sz w:val="20"/>
                <w:szCs w:val="24"/>
              </w:rPr>
            </w:pPr>
          </w:p>
          <w:p w:rsidR="005121C0" w:rsidRPr="00F45DD4" w:rsidRDefault="008E7C64" w:rsidP="0016223F">
            <w:pPr>
              <w:rPr>
                <w:rFonts w:cs="Arial"/>
                <w:color w:val="FF0000"/>
                <w:sz w:val="20"/>
                <w:szCs w:val="24"/>
              </w:rPr>
            </w:pPr>
            <w:r w:rsidRPr="00F45DD4">
              <w:rPr>
                <w:rFonts w:cs="Arial"/>
                <w:color w:val="FF0000"/>
                <w:sz w:val="20"/>
                <w:szCs w:val="24"/>
              </w:rPr>
              <w:t>- v</w:t>
            </w:r>
            <w:r w:rsidR="005121C0" w:rsidRPr="00F45DD4">
              <w:rPr>
                <w:rFonts w:cs="Arial"/>
                <w:color w:val="FF0000"/>
                <w:sz w:val="20"/>
                <w:szCs w:val="24"/>
              </w:rPr>
              <w:t>oie cutanéo-muqueuse</w:t>
            </w:r>
          </w:p>
        </w:tc>
      </w:tr>
    </w:tbl>
    <w:p w:rsidR="005121C0" w:rsidRDefault="005121C0" w:rsidP="008938AC">
      <w:pPr>
        <w:shd w:val="clear" w:color="auto" w:fill="FFFFFF" w:themeFill="background1"/>
        <w:spacing w:after="0" w:line="240" w:lineRule="auto"/>
        <w:rPr>
          <w:rFonts w:cs="Arial"/>
          <w:i/>
          <w:sz w:val="20"/>
          <w:szCs w:val="24"/>
        </w:rPr>
      </w:pPr>
    </w:p>
    <w:p w:rsidR="005121C0" w:rsidRPr="00E44E4D" w:rsidRDefault="005121C0" w:rsidP="00E44E4D">
      <w:pPr>
        <w:spacing w:after="0" w:line="240" w:lineRule="auto"/>
        <w:rPr>
          <w:rFonts w:cs="Arial"/>
          <w:sz w:val="20"/>
          <w:szCs w:val="24"/>
        </w:rPr>
      </w:pPr>
      <w:r w:rsidRPr="00E44E4D">
        <w:rPr>
          <w:rFonts w:cs="Arial"/>
          <w:sz w:val="20"/>
          <w:szCs w:val="24"/>
        </w:rPr>
        <w:t>Donner les facteurs influençant la probabilité d’apparition du dommage</w:t>
      </w:r>
      <w:r w:rsidR="00E44E4D">
        <w:rPr>
          <w:rFonts w:cs="Arial"/>
          <w:sz w:val="20"/>
          <w:szCs w:val="24"/>
        </w:rPr>
        <w:t>.</w:t>
      </w:r>
    </w:p>
    <w:p w:rsidR="008E7C64" w:rsidRPr="00BD59BA" w:rsidRDefault="008E7C64" w:rsidP="008E7C64">
      <w:pPr>
        <w:shd w:val="clear" w:color="auto" w:fill="FFFFFF" w:themeFill="background1"/>
        <w:spacing w:after="0" w:line="240" w:lineRule="auto"/>
        <w:rPr>
          <w:rFonts w:cs="Arial"/>
          <w:i/>
          <w:sz w:val="20"/>
          <w:szCs w:val="24"/>
        </w:rPr>
      </w:pPr>
    </w:p>
    <w:tbl>
      <w:tblPr>
        <w:tblStyle w:val="Grilledutableau"/>
        <w:tblW w:w="0" w:type="auto"/>
        <w:tblInd w:w="534" w:type="dxa"/>
        <w:tblLook w:val="00A0" w:firstRow="1" w:lastRow="0" w:firstColumn="1" w:lastColumn="0" w:noHBand="0" w:noVBand="0"/>
      </w:tblPr>
      <w:tblGrid>
        <w:gridCol w:w="3221"/>
        <w:gridCol w:w="6439"/>
      </w:tblGrid>
      <w:tr w:rsidR="005121C0" w:rsidRPr="00BD59BA" w:rsidTr="008E7C64">
        <w:trPr>
          <w:trHeight w:val="571"/>
        </w:trPr>
        <w:tc>
          <w:tcPr>
            <w:tcW w:w="3260" w:type="dxa"/>
          </w:tcPr>
          <w:p w:rsidR="005121C0" w:rsidRPr="008E7C64" w:rsidRDefault="005121C0" w:rsidP="00396D18">
            <w:pPr>
              <w:rPr>
                <w:rFonts w:cs="Arial"/>
                <w:b/>
                <w:color w:val="C45911" w:themeColor="accent2" w:themeShade="BF"/>
                <w:szCs w:val="24"/>
              </w:rPr>
            </w:pPr>
            <w:r w:rsidRPr="008E7C64">
              <w:rPr>
                <w:rFonts w:cs="Arial"/>
                <w:b/>
                <w:color w:val="C45911" w:themeColor="accent2" w:themeShade="BF"/>
                <w:szCs w:val="24"/>
              </w:rPr>
              <w:t>Fréquence et durée d’exposition</w:t>
            </w:r>
          </w:p>
          <w:p w:rsidR="005121C0" w:rsidRPr="008E7C64" w:rsidRDefault="005121C0" w:rsidP="00396D18">
            <w:pPr>
              <w:rPr>
                <w:rFonts w:cs="Arial"/>
                <w:b/>
                <w:color w:val="C45911" w:themeColor="accent2" w:themeShade="BF"/>
                <w:szCs w:val="24"/>
              </w:rPr>
            </w:pPr>
          </w:p>
        </w:tc>
        <w:tc>
          <w:tcPr>
            <w:tcW w:w="6550" w:type="dxa"/>
          </w:tcPr>
          <w:p w:rsidR="00F45DD4" w:rsidRDefault="00E44E4D" w:rsidP="008938AC">
            <w:pPr>
              <w:jc w:val="both"/>
              <w:rPr>
                <w:rFonts w:cs="Arial"/>
                <w:color w:val="FF0000"/>
                <w:sz w:val="20"/>
                <w:szCs w:val="24"/>
              </w:rPr>
            </w:pPr>
            <w:r>
              <w:rPr>
                <w:rFonts w:cs="Arial"/>
                <w:color w:val="FF0000"/>
                <w:sz w:val="20"/>
                <w:szCs w:val="24"/>
              </w:rPr>
              <w:t xml:space="preserve">- </w:t>
            </w:r>
            <w:r w:rsidR="005121C0" w:rsidRPr="00F45DD4">
              <w:rPr>
                <w:rFonts w:cs="Arial"/>
                <w:color w:val="FF0000"/>
                <w:sz w:val="20"/>
                <w:szCs w:val="24"/>
              </w:rPr>
              <w:t>opération courante (plusieurs fois par jour)</w:t>
            </w:r>
          </w:p>
          <w:p w:rsidR="005121C0" w:rsidRPr="00F45DD4" w:rsidRDefault="00E44E4D" w:rsidP="00E44E4D">
            <w:pPr>
              <w:jc w:val="both"/>
              <w:rPr>
                <w:rFonts w:cs="Arial"/>
                <w:color w:val="FF0000"/>
                <w:sz w:val="20"/>
                <w:szCs w:val="24"/>
              </w:rPr>
            </w:pPr>
            <w:r>
              <w:rPr>
                <w:rFonts w:cs="Arial"/>
                <w:color w:val="FF0000"/>
                <w:sz w:val="20"/>
                <w:szCs w:val="24"/>
              </w:rPr>
              <w:t>- durée : 5 minutes environ</w:t>
            </w:r>
          </w:p>
        </w:tc>
      </w:tr>
      <w:tr w:rsidR="005121C0" w:rsidRPr="00BD59BA">
        <w:tc>
          <w:tcPr>
            <w:tcW w:w="3260" w:type="dxa"/>
          </w:tcPr>
          <w:p w:rsidR="005121C0" w:rsidRPr="008E7C64" w:rsidRDefault="005121C0" w:rsidP="00396D18">
            <w:pPr>
              <w:rPr>
                <w:rFonts w:cs="Arial"/>
                <w:b/>
                <w:color w:val="C45911" w:themeColor="accent2" w:themeShade="BF"/>
                <w:szCs w:val="24"/>
              </w:rPr>
            </w:pPr>
            <w:r w:rsidRPr="008E7C64">
              <w:rPr>
                <w:rFonts w:cs="Arial"/>
                <w:b/>
                <w:color w:val="C45911" w:themeColor="accent2" w:themeShade="BF"/>
                <w:szCs w:val="24"/>
              </w:rPr>
              <w:t>Probabilité de survenue d’un événement dangereux de contact avec le danger</w:t>
            </w:r>
          </w:p>
          <w:p w:rsidR="005121C0" w:rsidRPr="008E7C64" w:rsidRDefault="005121C0" w:rsidP="00396D18">
            <w:pPr>
              <w:rPr>
                <w:rFonts w:cs="Arial"/>
                <w:b/>
                <w:color w:val="C45911" w:themeColor="accent2" w:themeShade="BF"/>
                <w:szCs w:val="24"/>
              </w:rPr>
            </w:pPr>
          </w:p>
          <w:p w:rsidR="005121C0" w:rsidRPr="008E7C64" w:rsidRDefault="005121C0" w:rsidP="00396D18">
            <w:pPr>
              <w:rPr>
                <w:rFonts w:cs="Arial"/>
                <w:b/>
                <w:color w:val="C45911" w:themeColor="accent2" w:themeShade="BF"/>
                <w:szCs w:val="24"/>
              </w:rPr>
            </w:pPr>
          </w:p>
          <w:p w:rsidR="005121C0" w:rsidRPr="008E7C64" w:rsidRDefault="005121C0" w:rsidP="00396D18">
            <w:pPr>
              <w:rPr>
                <w:rFonts w:cs="Arial"/>
                <w:b/>
                <w:color w:val="C45911" w:themeColor="accent2" w:themeShade="BF"/>
                <w:szCs w:val="24"/>
              </w:rPr>
            </w:pPr>
          </w:p>
        </w:tc>
        <w:tc>
          <w:tcPr>
            <w:tcW w:w="6550" w:type="dxa"/>
          </w:tcPr>
          <w:p w:rsidR="00E44E4D" w:rsidRDefault="00E44E4D" w:rsidP="008938AC">
            <w:pPr>
              <w:jc w:val="both"/>
              <w:rPr>
                <w:rFonts w:cs="Arial"/>
                <w:color w:val="FF0000"/>
                <w:sz w:val="20"/>
                <w:szCs w:val="24"/>
              </w:rPr>
            </w:pPr>
            <w:r>
              <w:rPr>
                <w:rFonts w:cs="Arial"/>
                <w:color w:val="FF0000"/>
                <w:sz w:val="20"/>
                <w:szCs w:val="24"/>
              </w:rPr>
              <w:t xml:space="preserve">danger chimique : </w:t>
            </w:r>
          </w:p>
          <w:p w:rsidR="00E44E4D" w:rsidRDefault="00E44E4D" w:rsidP="008938AC">
            <w:pPr>
              <w:jc w:val="both"/>
              <w:rPr>
                <w:rFonts w:cs="Arial"/>
                <w:color w:val="FF0000"/>
                <w:sz w:val="20"/>
                <w:szCs w:val="24"/>
              </w:rPr>
            </w:pPr>
            <w:r>
              <w:rPr>
                <w:rFonts w:cs="Arial"/>
                <w:color w:val="FF0000"/>
                <w:sz w:val="20"/>
                <w:szCs w:val="24"/>
              </w:rPr>
              <w:t>forte probabilité de contact du produit avec la peau ou les muqueuses.</w:t>
            </w:r>
          </w:p>
          <w:p w:rsidR="005121C0" w:rsidRPr="00F45DD4" w:rsidRDefault="005121C0" w:rsidP="008938AC">
            <w:pPr>
              <w:jc w:val="both"/>
              <w:rPr>
                <w:rFonts w:cs="Arial"/>
                <w:color w:val="FF0000"/>
                <w:sz w:val="20"/>
                <w:szCs w:val="24"/>
              </w:rPr>
            </w:pPr>
          </w:p>
          <w:p w:rsidR="00E44E4D" w:rsidRDefault="00E44E4D" w:rsidP="008E7C64">
            <w:pPr>
              <w:jc w:val="both"/>
              <w:rPr>
                <w:rFonts w:cs="Arial"/>
                <w:color w:val="FF0000"/>
                <w:sz w:val="20"/>
                <w:szCs w:val="24"/>
              </w:rPr>
            </w:pPr>
            <w:r>
              <w:rPr>
                <w:rFonts w:cs="Arial"/>
                <w:color w:val="FF0000"/>
                <w:sz w:val="20"/>
                <w:szCs w:val="24"/>
              </w:rPr>
              <w:t>danger biologique :</w:t>
            </w:r>
          </w:p>
          <w:p w:rsidR="005121C0" w:rsidRPr="00F45DD4" w:rsidRDefault="00E44E4D" w:rsidP="00E44E4D">
            <w:pPr>
              <w:jc w:val="both"/>
              <w:rPr>
                <w:rFonts w:cs="Arial"/>
                <w:color w:val="FF0000"/>
                <w:sz w:val="20"/>
                <w:szCs w:val="24"/>
              </w:rPr>
            </w:pPr>
            <w:r>
              <w:rPr>
                <w:rFonts w:cs="Arial"/>
                <w:color w:val="FF0000"/>
                <w:sz w:val="20"/>
                <w:szCs w:val="24"/>
              </w:rPr>
              <w:t xml:space="preserve">probabilité de contact </w:t>
            </w:r>
            <w:r>
              <w:rPr>
                <w:rFonts w:cs="Arial"/>
                <w:color w:val="FF0000"/>
                <w:sz w:val="20"/>
                <w:szCs w:val="24"/>
              </w:rPr>
              <w:t>du sérum avec la peau si paillasse contaminée</w:t>
            </w:r>
            <w:r w:rsidR="00851F9B">
              <w:rPr>
                <w:rFonts w:cs="Arial"/>
                <w:color w:val="FF0000"/>
                <w:sz w:val="20"/>
                <w:szCs w:val="24"/>
              </w:rPr>
              <w:t xml:space="preserve"> notamment pour le virus de l’hépatite B car très résistant dans l’environnement</w:t>
            </w:r>
          </w:p>
        </w:tc>
      </w:tr>
      <w:tr w:rsidR="005121C0" w:rsidRPr="00BD59BA">
        <w:tc>
          <w:tcPr>
            <w:tcW w:w="3260" w:type="dxa"/>
          </w:tcPr>
          <w:p w:rsidR="005121C0" w:rsidRPr="008E7C64" w:rsidRDefault="005121C0" w:rsidP="00396D18">
            <w:pPr>
              <w:rPr>
                <w:rFonts w:cs="Arial"/>
                <w:b/>
                <w:color w:val="C45911" w:themeColor="accent2" w:themeShade="BF"/>
                <w:szCs w:val="24"/>
              </w:rPr>
            </w:pPr>
            <w:r w:rsidRPr="008E7C64">
              <w:rPr>
                <w:rFonts w:cs="Arial"/>
                <w:b/>
                <w:color w:val="C45911" w:themeColor="accent2" w:themeShade="BF"/>
                <w:szCs w:val="24"/>
              </w:rPr>
              <w:t>Gravité des dommages</w:t>
            </w:r>
          </w:p>
          <w:p w:rsidR="005121C0" w:rsidRPr="008E7C64" w:rsidRDefault="005121C0" w:rsidP="00396D18">
            <w:pPr>
              <w:rPr>
                <w:rFonts w:cs="Arial"/>
                <w:b/>
                <w:color w:val="C45911" w:themeColor="accent2" w:themeShade="BF"/>
                <w:szCs w:val="24"/>
              </w:rPr>
            </w:pPr>
          </w:p>
          <w:p w:rsidR="005121C0" w:rsidRPr="008E7C64" w:rsidRDefault="005121C0" w:rsidP="00396D18">
            <w:pPr>
              <w:rPr>
                <w:rFonts w:cs="Arial"/>
                <w:b/>
                <w:color w:val="C45911" w:themeColor="accent2" w:themeShade="BF"/>
                <w:szCs w:val="24"/>
              </w:rPr>
            </w:pPr>
          </w:p>
        </w:tc>
        <w:tc>
          <w:tcPr>
            <w:tcW w:w="6550" w:type="dxa"/>
          </w:tcPr>
          <w:p w:rsidR="005121C0" w:rsidRPr="00F45DD4" w:rsidRDefault="00E44E4D" w:rsidP="00851F9B">
            <w:pPr>
              <w:jc w:val="both"/>
              <w:rPr>
                <w:rFonts w:cs="Arial"/>
                <w:color w:val="FF0000"/>
                <w:sz w:val="20"/>
                <w:szCs w:val="24"/>
              </w:rPr>
            </w:pPr>
            <w:r>
              <w:rPr>
                <w:rFonts w:cs="Arial"/>
                <w:color w:val="FF0000"/>
                <w:sz w:val="20"/>
                <w:szCs w:val="24"/>
              </w:rPr>
              <w:t>l</w:t>
            </w:r>
            <w:r w:rsidR="005121C0" w:rsidRPr="00F45DD4">
              <w:rPr>
                <w:rFonts w:cs="Arial"/>
                <w:color w:val="FF0000"/>
                <w:sz w:val="20"/>
                <w:szCs w:val="24"/>
              </w:rPr>
              <w:t xml:space="preserve">ésions graves </w:t>
            </w:r>
            <w:r w:rsidR="00851F9B">
              <w:rPr>
                <w:rFonts w:cs="Arial"/>
                <w:color w:val="FF0000"/>
                <w:sz w:val="20"/>
                <w:szCs w:val="24"/>
              </w:rPr>
              <w:t>causées par le</w:t>
            </w:r>
            <w:r w:rsidR="005121C0" w:rsidRPr="00F45DD4">
              <w:rPr>
                <w:rFonts w:cs="Arial"/>
                <w:color w:val="FF0000"/>
                <w:sz w:val="20"/>
                <w:szCs w:val="24"/>
              </w:rPr>
              <w:t xml:space="preserve"> produit chimique</w:t>
            </w:r>
          </w:p>
        </w:tc>
      </w:tr>
    </w:tbl>
    <w:p w:rsidR="005121C0" w:rsidRPr="00BD59BA" w:rsidRDefault="005121C0" w:rsidP="008938AC">
      <w:pPr>
        <w:shd w:val="clear" w:color="auto" w:fill="FFFFFF" w:themeFill="background1"/>
        <w:spacing w:after="0" w:line="240" w:lineRule="auto"/>
        <w:rPr>
          <w:rFonts w:cs="Arial"/>
          <w:i/>
          <w:sz w:val="20"/>
          <w:szCs w:val="24"/>
        </w:rPr>
      </w:pPr>
    </w:p>
    <w:p w:rsidR="005121C0" w:rsidRPr="00D932AE" w:rsidRDefault="00D932AE" w:rsidP="00D932AE">
      <w:pPr>
        <w:spacing w:after="0" w:line="240" w:lineRule="auto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Indiquer si l</w:t>
      </w:r>
      <w:r w:rsidR="005121C0" w:rsidRPr="00D932AE">
        <w:rPr>
          <w:rFonts w:cs="Arial"/>
          <w:sz w:val="20"/>
          <w:szCs w:val="24"/>
        </w:rPr>
        <w:t>es risques sont maitrisés dans cette situation</w:t>
      </w:r>
      <w:r>
        <w:rPr>
          <w:rFonts w:cs="Arial"/>
          <w:sz w:val="20"/>
          <w:szCs w:val="24"/>
        </w:rPr>
        <w:t>.</w:t>
      </w:r>
    </w:p>
    <w:p w:rsidR="008E7C64" w:rsidRPr="00F45DD4" w:rsidRDefault="008E7C64" w:rsidP="008938AC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0"/>
          <w:szCs w:val="24"/>
        </w:rPr>
      </w:pPr>
    </w:p>
    <w:p w:rsidR="005121C0" w:rsidRPr="00F45DD4" w:rsidRDefault="005121C0" w:rsidP="008938AC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0"/>
          <w:szCs w:val="24"/>
        </w:rPr>
      </w:pPr>
      <w:r w:rsidRPr="00F45DD4">
        <w:rPr>
          <w:rFonts w:cs="Arial"/>
          <w:color w:val="FF0000"/>
          <w:sz w:val="20"/>
          <w:szCs w:val="24"/>
        </w:rPr>
        <w:t xml:space="preserve">Les risques sont maitrisés si le technicien s’équipe de gants </w:t>
      </w:r>
      <w:r w:rsidR="00D932AE">
        <w:rPr>
          <w:rFonts w:cs="Arial"/>
          <w:color w:val="FF0000"/>
          <w:sz w:val="20"/>
          <w:szCs w:val="24"/>
        </w:rPr>
        <w:t>contre les risques chimiques (</w:t>
      </w:r>
      <w:r w:rsidRPr="00F45DD4">
        <w:rPr>
          <w:rFonts w:cs="Arial"/>
          <w:color w:val="FF0000"/>
          <w:sz w:val="20"/>
          <w:szCs w:val="24"/>
        </w:rPr>
        <w:t>et lunettes</w:t>
      </w:r>
      <w:r w:rsidR="00D932AE">
        <w:rPr>
          <w:rFonts w:cs="Arial"/>
          <w:color w:val="FF0000"/>
          <w:sz w:val="20"/>
          <w:szCs w:val="24"/>
        </w:rPr>
        <w:t xml:space="preserve"> si le produit est conditionné en flacon pulvérisateur)</w:t>
      </w:r>
      <w:r w:rsidRPr="00F45DD4">
        <w:rPr>
          <w:rFonts w:cs="Arial"/>
          <w:color w:val="FF0000"/>
          <w:sz w:val="20"/>
          <w:szCs w:val="24"/>
        </w:rPr>
        <w:t>. Il faudra donc veiller à correctement former le personnel à la procédure.</w:t>
      </w:r>
    </w:p>
    <w:p w:rsidR="005121C0" w:rsidRDefault="005121C0" w:rsidP="008938AC">
      <w:pPr>
        <w:shd w:val="clear" w:color="auto" w:fill="FFFFFF" w:themeFill="background1"/>
        <w:spacing w:after="0" w:line="240" w:lineRule="auto"/>
        <w:rPr>
          <w:rFonts w:cs="Arial"/>
          <w:i/>
          <w:sz w:val="20"/>
          <w:szCs w:val="24"/>
        </w:rPr>
      </w:pPr>
    </w:p>
    <w:p w:rsidR="005121C0" w:rsidRPr="00D932AE" w:rsidRDefault="005121C0" w:rsidP="00D932AE">
      <w:pPr>
        <w:spacing w:after="0" w:line="240" w:lineRule="auto"/>
        <w:rPr>
          <w:rFonts w:cs="Arial"/>
          <w:sz w:val="20"/>
          <w:szCs w:val="24"/>
        </w:rPr>
      </w:pPr>
      <w:r w:rsidRPr="00D932AE">
        <w:rPr>
          <w:rFonts w:cs="Arial"/>
          <w:sz w:val="20"/>
          <w:szCs w:val="24"/>
        </w:rPr>
        <w:t>Proposer éventuellement des mesures correctives pour améliorer la prévention des risques</w:t>
      </w:r>
      <w:r w:rsidR="00D932AE">
        <w:rPr>
          <w:rFonts w:cs="Arial"/>
          <w:sz w:val="20"/>
          <w:szCs w:val="24"/>
        </w:rPr>
        <w:t>.</w:t>
      </w:r>
    </w:p>
    <w:p w:rsidR="008E7C64" w:rsidRPr="00F45DD4" w:rsidRDefault="008E7C64" w:rsidP="008938AC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0"/>
          <w:szCs w:val="24"/>
        </w:rPr>
      </w:pPr>
    </w:p>
    <w:p w:rsidR="005121C0" w:rsidRPr="00F45DD4" w:rsidRDefault="00D932AE" w:rsidP="008938AC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0"/>
          <w:szCs w:val="24"/>
        </w:rPr>
      </w:pPr>
      <w:r>
        <w:rPr>
          <w:rFonts w:cs="Arial"/>
          <w:color w:val="FF0000"/>
          <w:sz w:val="20"/>
          <w:szCs w:val="24"/>
        </w:rPr>
        <w:t>Préférer l’utilisation d’un</w:t>
      </w:r>
      <w:r w:rsidR="005121C0" w:rsidRPr="00F45DD4">
        <w:rPr>
          <w:rFonts w:cs="Arial"/>
          <w:color w:val="FF0000"/>
          <w:sz w:val="20"/>
          <w:szCs w:val="24"/>
        </w:rPr>
        <w:t xml:space="preserve"> nettoyant-désinfectant sans pictogramme de danger</w:t>
      </w:r>
      <w:r>
        <w:rPr>
          <w:rFonts w:cs="Arial"/>
          <w:color w:val="FF0000"/>
          <w:sz w:val="20"/>
          <w:szCs w:val="24"/>
        </w:rPr>
        <w:t xml:space="preserve"> afin de pouvoir éviter le </w:t>
      </w:r>
      <w:r w:rsidR="005121C0" w:rsidRPr="00F45DD4">
        <w:rPr>
          <w:rFonts w:cs="Arial"/>
          <w:color w:val="FF0000"/>
          <w:sz w:val="20"/>
          <w:szCs w:val="24"/>
        </w:rPr>
        <w:t>port des lunettes</w:t>
      </w:r>
      <w:r>
        <w:rPr>
          <w:rFonts w:cs="Arial"/>
          <w:color w:val="FF0000"/>
          <w:sz w:val="20"/>
          <w:szCs w:val="24"/>
        </w:rPr>
        <w:t xml:space="preserve"> et des gants</w:t>
      </w:r>
      <w:r w:rsidR="005121C0" w:rsidRPr="00F45DD4">
        <w:rPr>
          <w:rFonts w:cs="Arial"/>
          <w:color w:val="FF0000"/>
          <w:sz w:val="20"/>
          <w:szCs w:val="24"/>
        </w:rPr>
        <w:t>.</w:t>
      </w:r>
    </w:p>
    <w:p w:rsidR="005121C0" w:rsidRPr="00F45DD4" w:rsidRDefault="005121C0" w:rsidP="008938AC">
      <w:pPr>
        <w:shd w:val="clear" w:color="auto" w:fill="FFFFFF" w:themeFill="background1"/>
        <w:spacing w:after="0" w:line="240" w:lineRule="auto"/>
        <w:rPr>
          <w:rFonts w:cs="Arial"/>
          <w:color w:val="FF0000"/>
          <w:sz w:val="20"/>
          <w:szCs w:val="24"/>
        </w:rPr>
      </w:pPr>
    </w:p>
    <w:p w:rsidR="008938AC" w:rsidRDefault="008938AC" w:rsidP="008938AC">
      <w:pPr>
        <w:shd w:val="clear" w:color="auto" w:fill="FFFFFF" w:themeFill="background1"/>
        <w:spacing w:after="0" w:line="240" w:lineRule="auto"/>
        <w:rPr>
          <w:rFonts w:cs="Arial"/>
          <w:i/>
          <w:sz w:val="20"/>
          <w:szCs w:val="24"/>
        </w:rPr>
      </w:pPr>
    </w:p>
    <w:p w:rsidR="008938AC" w:rsidRPr="00D932AE" w:rsidRDefault="008938AC" w:rsidP="00D932AE">
      <w:pPr>
        <w:shd w:val="clear" w:color="auto" w:fill="FFFFFF" w:themeFill="background1"/>
        <w:spacing w:after="0" w:line="240" w:lineRule="auto"/>
        <w:rPr>
          <w:rFonts w:ascii="Arial Rounded MT Bold" w:hAnsi="Arial Rounded MT Bold" w:cs="Arial"/>
          <w:b/>
          <w:szCs w:val="24"/>
        </w:rPr>
      </w:pPr>
      <w:r w:rsidRPr="00D932AE">
        <w:rPr>
          <w:rFonts w:ascii="Arial Rounded MT Bold" w:hAnsi="Arial Rounded MT Bold" w:cs="Arial"/>
          <w:b/>
          <w:color w:val="2E74B5" w:themeColor="accent1" w:themeShade="BF"/>
          <w:szCs w:val="24"/>
        </w:rPr>
        <w:br w:type="page"/>
      </w:r>
    </w:p>
    <w:tbl>
      <w:tblPr>
        <w:tblStyle w:val="Grilledutableau"/>
        <w:tblW w:w="54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4858"/>
      </w:tblGrid>
      <w:tr w:rsidR="005121C0" w:rsidRPr="003C6EA7" w:rsidTr="00576205">
        <w:trPr>
          <w:trHeight w:val="397"/>
        </w:trPr>
        <w:tc>
          <w:tcPr>
            <w:tcW w:w="5000" w:type="pct"/>
            <w:gridSpan w:val="2"/>
            <w:shd w:val="clear" w:color="auto" w:fill="FBE4D5" w:themeFill="accent2" w:themeFillTint="33"/>
            <w:vAlign w:val="center"/>
          </w:tcPr>
          <w:p w:rsidR="005121C0" w:rsidRPr="00576205" w:rsidRDefault="005121C0" w:rsidP="00945512">
            <w:pPr>
              <w:spacing w:before="60" w:after="60"/>
              <w:rPr>
                <w:rFonts w:cs="Arial"/>
                <w:b/>
                <w:noProof/>
                <w:sz w:val="32"/>
                <w:szCs w:val="32"/>
                <w:lang w:eastAsia="fr-FR"/>
              </w:rPr>
            </w:pPr>
            <w:r w:rsidRPr="00576205">
              <w:rPr>
                <w:rFonts w:cs="Arial"/>
                <w:b/>
                <w:noProof/>
                <w:sz w:val="32"/>
                <w:szCs w:val="32"/>
                <w:lang w:eastAsia="fr-FR"/>
              </w:rPr>
              <w:lastRenderedPageBreak/>
              <w:t>Laboratoire de BIOLOGIE M</w:t>
            </w:r>
            <w:r w:rsidR="00056DD1">
              <w:rPr>
                <w:rFonts w:cs="Arial"/>
                <w:b/>
                <w:noProof/>
                <w:sz w:val="32"/>
                <w:szCs w:val="32"/>
                <w:lang w:eastAsia="fr-FR"/>
              </w:rPr>
              <w:t>É</w:t>
            </w:r>
            <w:r w:rsidRPr="00576205">
              <w:rPr>
                <w:rFonts w:cs="Arial"/>
                <w:b/>
                <w:noProof/>
                <w:sz w:val="32"/>
                <w:szCs w:val="32"/>
                <w:lang w:eastAsia="fr-FR"/>
              </w:rPr>
              <w:t>DICALE</w:t>
            </w:r>
          </w:p>
        </w:tc>
      </w:tr>
      <w:tr w:rsidR="005121C0" w:rsidRPr="008A50A2" w:rsidTr="00576205">
        <w:trPr>
          <w:gridAfter w:val="1"/>
          <w:wAfter w:w="2189" w:type="pct"/>
          <w:trHeight w:val="397"/>
        </w:trPr>
        <w:tc>
          <w:tcPr>
            <w:tcW w:w="2811" w:type="pct"/>
            <w:shd w:val="clear" w:color="auto" w:fill="C45911" w:themeFill="accent2" w:themeFillShade="BF"/>
            <w:vAlign w:val="center"/>
          </w:tcPr>
          <w:p w:rsidR="005121C0" w:rsidRPr="00576205" w:rsidRDefault="008E7C64" w:rsidP="00945512">
            <w:pPr>
              <w:spacing w:before="60" w:after="6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576205">
              <w:rPr>
                <w:b/>
                <w:noProof/>
                <w:color w:val="FFFFFF" w:themeColor="background1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102870</wp:posOffset>
                      </wp:positionV>
                      <wp:extent cx="467360" cy="344805"/>
                      <wp:effectExtent l="76200" t="133350" r="0" b="0"/>
                      <wp:wrapNone/>
                      <wp:docPr id="12" name="Triangle isocè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8176821">
                                <a:off x="0" y="0"/>
                                <a:ext cx="467360" cy="3448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E9B45" id="Triangle isocèle 2" o:spid="_x0000_s1026" type="#_x0000_t5" style="position:absolute;margin-left:286.35pt;margin-top:8.1pt;width:36.8pt;height:27.15pt;rotation:8931269fd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" fillcolor="white [3212]" strokecolor="white [3212]" strokeweight="1pt">
                      <v:path arrowok="t"/>
                    </v:shape>
                  </w:pict>
                </mc:Fallback>
              </mc:AlternateContent>
            </w:r>
            <w:r w:rsidR="005121C0" w:rsidRPr="00576205">
              <w:rPr>
                <w:b/>
                <w:noProof/>
                <w:color w:val="FFFFFF" w:themeColor="background1"/>
                <w:sz w:val="28"/>
                <w:lang w:eastAsia="fr-FR"/>
              </w:rPr>
              <w:t>Outils pour l’analyse a priori des risques</w:t>
            </w:r>
          </w:p>
        </w:tc>
      </w:tr>
    </w:tbl>
    <w:p w:rsidR="005121C0" w:rsidRDefault="005121C0" w:rsidP="00576205">
      <w:pPr>
        <w:spacing w:after="0" w:line="240" w:lineRule="auto"/>
      </w:pPr>
    </w:p>
    <w:p w:rsidR="005121C0" w:rsidRPr="00BF6C68" w:rsidRDefault="00D932AE" w:rsidP="005121C0">
      <w:pPr>
        <w:spacing w:after="0" w:line="240" w:lineRule="auto"/>
        <w:rPr>
          <w:rFonts w:ascii="Arial Rounded MT Bold" w:hAnsi="Arial Rounded MT Bold" w:cs="Arial"/>
          <w:b/>
          <w:color w:val="C45911" w:themeColor="accent2" w:themeShade="BF"/>
          <w:sz w:val="32"/>
          <w:szCs w:val="24"/>
        </w:rPr>
      </w:pPr>
      <w:r w:rsidRPr="00BF6C68">
        <w:rPr>
          <w:rFonts w:ascii="Arial Rounded MT Bold" w:hAnsi="Arial Rounded MT Bold" w:cs="Arial"/>
          <w:b/>
          <w:color w:val="C45911" w:themeColor="accent2" w:themeShade="BF"/>
          <w:sz w:val="32"/>
          <w:szCs w:val="24"/>
        </w:rPr>
        <w:t xml:space="preserve">2 - </w:t>
      </w:r>
      <w:r w:rsidR="005121C0" w:rsidRPr="00BF6C68">
        <w:rPr>
          <w:rFonts w:ascii="Arial Rounded MT Bold" w:hAnsi="Arial Rounded MT Bold" w:cs="Arial"/>
          <w:b/>
          <w:color w:val="C45911" w:themeColor="accent2" w:themeShade="BF"/>
          <w:sz w:val="32"/>
          <w:szCs w:val="24"/>
        </w:rPr>
        <w:t>S</w:t>
      </w:r>
      <w:r w:rsidR="00BF6C68" w:rsidRPr="00BF6C68">
        <w:rPr>
          <w:rFonts w:ascii="Arial Rounded MT Bold" w:hAnsi="Arial Rounded MT Bold" w:cs="Arial"/>
          <w:b/>
          <w:color w:val="C45911" w:themeColor="accent2" w:themeShade="BF"/>
          <w:sz w:val="32"/>
          <w:szCs w:val="24"/>
        </w:rPr>
        <w:t>chéma d’apparition d’un dommage</w:t>
      </w:r>
    </w:p>
    <w:p w:rsidR="005121C0" w:rsidRPr="00576205" w:rsidRDefault="005121C0" w:rsidP="00576205">
      <w:pPr>
        <w:spacing w:after="0" w:line="240" w:lineRule="auto"/>
      </w:pPr>
    </w:p>
    <w:p w:rsidR="005121C0" w:rsidRDefault="005121C0" w:rsidP="005121C0">
      <w:pPr>
        <w:spacing w:after="0" w:line="240" w:lineRule="auto"/>
        <w:rPr>
          <w:rFonts w:cs="Arial"/>
          <w:szCs w:val="24"/>
        </w:rPr>
      </w:pPr>
      <w:r w:rsidRPr="001101D6">
        <w:rPr>
          <w:rFonts w:cs="Arial"/>
          <w:szCs w:val="24"/>
        </w:rPr>
        <w:t xml:space="preserve">Un accident survient lorsque le salarié réalise une manipulation exposante et entre en contact avec le danger à la faveur d’un événement dangereux. Réaliser des schémas d’apparition d’un dommage permet d’identifier pour chaque </w:t>
      </w:r>
      <w:r w:rsidRPr="001101D6">
        <w:rPr>
          <w:rFonts w:cs="Arial"/>
          <w:b/>
          <w:szCs w:val="24"/>
        </w:rPr>
        <w:t>situation exposante</w:t>
      </w:r>
      <w:r w:rsidRPr="001101D6">
        <w:rPr>
          <w:rFonts w:cs="Arial"/>
          <w:szCs w:val="24"/>
        </w:rPr>
        <w:t xml:space="preserve">, le </w:t>
      </w:r>
      <w:r w:rsidRPr="001101D6">
        <w:rPr>
          <w:rFonts w:cs="Arial"/>
          <w:b/>
          <w:szCs w:val="24"/>
        </w:rPr>
        <w:t>danger</w:t>
      </w:r>
      <w:r w:rsidRPr="001101D6">
        <w:rPr>
          <w:rFonts w:cs="Arial"/>
          <w:szCs w:val="24"/>
        </w:rPr>
        <w:t xml:space="preserve">, les </w:t>
      </w:r>
      <w:r w:rsidRPr="000A0C3B">
        <w:rPr>
          <w:rFonts w:cs="Arial"/>
          <w:b/>
          <w:szCs w:val="24"/>
        </w:rPr>
        <w:t>personnes exposés</w:t>
      </w:r>
      <w:r w:rsidRPr="001101D6">
        <w:rPr>
          <w:rFonts w:cs="Arial"/>
          <w:szCs w:val="24"/>
        </w:rPr>
        <w:t xml:space="preserve"> et les </w:t>
      </w:r>
      <w:r w:rsidRPr="000A0C3B">
        <w:rPr>
          <w:rFonts w:cs="Arial"/>
          <w:b/>
          <w:szCs w:val="24"/>
        </w:rPr>
        <w:t>événements dangereux</w:t>
      </w:r>
      <w:r w:rsidRPr="001101D6">
        <w:rPr>
          <w:rFonts w:cs="Arial"/>
          <w:szCs w:val="24"/>
        </w:rPr>
        <w:t>.</w:t>
      </w:r>
    </w:p>
    <w:p w:rsidR="00BF6C68" w:rsidRPr="001101D6" w:rsidRDefault="00BF6C68" w:rsidP="005121C0">
      <w:pPr>
        <w:spacing w:after="0" w:line="240" w:lineRule="auto"/>
        <w:rPr>
          <w:rFonts w:cs="Arial"/>
          <w:szCs w:val="24"/>
        </w:rPr>
      </w:pPr>
    </w:p>
    <w:p w:rsidR="00BF6C68" w:rsidRDefault="00BF6C68" w:rsidP="00BF6C68">
      <w:pPr>
        <w:spacing w:after="0" w:line="240" w:lineRule="auto"/>
        <w:rPr>
          <w:rFonts w:cs="Arial"/>
          <w:szCs w:val="24"/>
        </w:rPr>
      </w:pPr>
      <w:r w:rsidRPr="005121C0">
        <w:rPr>
          <w:rFonts w:cs="Arial"/>
          <w:szCs w:val="24"/>
        </w:rPr>
        <w:t xml:space="preserve">Compléter la fiche </w:t>
      </w:r>
      <w:r w:rsidRPr="005121C0">
        <w:rPr>
          <w:rFonts w:cs="Arial"/>
          <w:b/>
          <w:szCs w:val="24"/>
        </w:rPr>
        <w:t>schéma d’apparition d’un dommage</w:t>
      </w:r>
      <w:r w:rsidRPr="005121C0">
        <w:rPr>
          <w:rFonts w:cs="Arial"/>
          <w:szCs w:val="24"/>
        </w:rPr>
        <w:t xml:space="preserve"> avec les termes </w:t>
      </w:r>
    </w:p>
    <w:p w:rsidR="00BF6C68" w:rsidRPr="005623FB" w:rsidRDefault="00BF6C68" w:rsidP="00BF6C68">
      <w:pPr>
        <w:pStyle w:val="Paragraphedeliste"/>
        <w:numPr>
          <w:ilvl w:val="0"/>
          <w:numId w:val="27"/>
        </w:numPr>
        <w:spacing w:after="0" w:line="240" w:lineRule="auto"/>
        <w:rPr>
          <w:rFonts w:cs="Arial"/>
          <w:szCs w:val="24"/>
        </w:rPr>
      </w:pPr>
      <w:r w:rsidRPr="005623FB">
        <w:rPr>
          <w:rFonts w:cs="Arial"/>
          <w:szCs w:val="24"/>
        </w:rPr>
        <w:t xml:space="preserve">danger, </w:t>
      </w:r>
    </w:p>
    <w:p w:rsidR="00BF6C68" w:rsidRPr="005623FB" w:rsidRDefault="00BF6C68" w:rsidP="00BF6C68">
      <w:pPr>
        <w:pStyle w:val="Paragraphedeliste"/>
        <w:numPr>
          <w:ilvl w:val="0"/>
          <w:numId w:val="27"/>
        </w:numPr>
        <w:spacing w:after="0" w:line="240" w:lineRule="auto"/>
        <w:rPr>
          <w:rFonts w:cs="Arial"/>
          <w:szCs w:val="24"/>
        </w:rPr>
      </w:pPr>
      <w:r w:rsidRPr="005623FB">
        <w:rPr>
          <w:rFonts w:cs="Arial"/>
          <w:szCs w:val="24"/>
        </w:rPr>
        <w:t>dommage,</w:t>
      </w:r>
    </w:p>
    <w:p w:rsidR="00BF6C68" w:rsidRPr="005623FB" w:rsidRDefault="00BF6C68" w:rsidP="00BF6C68">
      <w:pPr>
        <w:pStyle w:val="Paragraphedeliste"/>
        <w:numPr>
          <w:ilvl w:val="0"/>
          <w:numId w:val="27"/>
        </w:numPr>
        <w:spacing w:after="0" w:line="240" w:lineRule="auto"/>
        <w:rPr>
          <w:rFonts w:cs="Arial"/>
          <w:szCs w:val="24"/>
        </w:rPr>
      </w:pPr>
      <w:r w:rsidRPr="005623FB">
        <w:rPr>
          <w:rFonts w:cs="Arial"/>
          <w:szCs w:val="24"/>
        </w:rPr>
        <w:t>situation exposante</w:t>
      </w:r>
      <w:r w:rsidRPr="005623FB">
        <w:rPr>
          <w:rFonts w:cs="Arial"/>
          <w:szCs w:val="24"/>
          <w:vertAlign w:val="superscript"/>
        </w:rPr>
        <w:t>4</w:t>
      </w:r>
      <w:r w:rsidRPr="005623FB">
        <w:rPr>
          <w:rFonts w:cs="Arial"/>
          <w:szCs w:val="24"/>
        </w:rPr>
        <w:t xml:space="preserve"> </w:t>
      </w:r>
    </w:p>
    <w:p w:rsidR="00BF6C68" w:rsidRPr="005623FB" w:rsidRDefault="00BF6C68" w:rsidP="00BF6C68">
      <w:pPr>
        <w:pStyle w:val="Paragraphedeliste"/>
        <w:numPr>
          <w:ilvl w:val="0"/>
          <w:numId w:val="27"/>
        </w:numPr>
        <w:spacing w:after="0" w:line="240" w:lineRule="auto"/>
        <w:rPr>
          <w:rFonts w:cs="Arial"/>
          <w:szCs w:val="24"/>
        </w:rPr>
      </w:pPr>
      <w:r w:rsidRPr="005623FB">
        <w:rPr>
          <w:rFonts w:cs="Arial"/>
          <w:szCs w:val="24"/>
        </w:rPr>
        <w:t>événement dangereux.</w:t>
      </w:r>
    </w:p>
    <w:p w:rsidR="00F45DD4" w:rsidRDefault="00F45DD4" w:rsidP="005121C0"/>
    <w:p w:rsidR="005121C0" w:rsidRDefault="008E7C64" w:rsidP="005121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238125</wp:posOffset>
                </wp:positionV>
                <wp:extent cx="3762375" cy="1819275"/>
                <wp:effectExtent l="16510" t="18415" r="12065" b="10160"/>
                <wp:wrapTight wrapText="bothSides">
                  <wp:wrapPolygon edited="0">
                    <wp:start x="8913" y="-128"/>
                    <wp:lineTo x="7798" y="0"/>
                    <wp:lineTo x="4200" y="1417"/>
                    <wp:lineTo x="4028" y="1930"/>
                    <wp:lineTo x="3427" y="2443"/>
                    <wp:lineTo x="1972" y="3988"/>
                    <wp:lineTo x="685" y="6039"/>
                    <wp:lineTo x="0" y="8097"/>
                    <wp:lineTo x="-84" y="9386"/>
                    <wp:lineTo x="-84" y="12470"/>
                    <wp:lineTo x="171" y="14144"/>
                    <wp:lineTo x="1028" y="16202"/>
                    <wp:lineTo x="2741" y="18516"/>
                    <wp:lineTo x="5056" y="20311"/>
                    <wp:lineTo x="5487" y="20575"/>
                    <wp:lineTo x="7798" y="21472"/>
                    <wp:lineTo x="8228" y="21472"/>
                    <wp:lineTo x="13284" y="21472"/>
                    <wp:lineTo x="13715" y="21472"/>
                    <wp:lineTo x="16030" y="20575"/>
                    <wp:lineTo x="16456" y="20311"/>
                    <wp:lineTo x="18771" y="18516"/>
                    <wp:lineTo x="20484" y="16202"/>
                    <wp:lineTo x="21257" y="14272"/>
                    <wp:lineTo x="21684" y="12214"/>
                    <wp:lineTo x="21684" y="9386"/>
                    <wp:lineTo x="21513" y="8097"/>
                    <wp:lineTo x="20827" y="6039"/>
                    <wp:lineTo x="19540" y="3988"/>
                    <wp:lineTo x="18086" y="2443"/>
                    <wp:lineTo x="17484" y="1930"/>
                    <wp:lineTo x="17313" y="1417"/>
                    <wp:lineTo x="13715" y="0"/>
                    <wp:lineTo x="12599" y="-128"/>
                    <wp:lineTo x="8913" y="-128"/>
                  </wp:wrapPolygon>
                </wp:wrapTight>
                <wp:docPr id="11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819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21C0" w:rsidRDefault="005121C0" w:rsidP="005121C0">
                            <w:pPr>
                              <w:jc w:val="center"/>
                            </w:pPr>
                            <w:r>
                              <w:t xml:space="preserve">                 MANIPULATEUR</w:t>
                            </w:r>
                          </w:p>
                          <w:p w:rsidR="005121C0" w:rsidRDefault="005121C0" w:rsidP="005121C0">
                            <w:pPr>
                              <w:jc w:val="right"/>
                              <w:rPr>
                                <w:i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i/>
                              </w:rPr>
                              <w:t xml:space="preserve">Technicien </w:t>
                            </w:r>
                          </w:p>
                          <w:p w:rsidR="005121C0" w:rsidRPr="0095108D" w:rsidRDefault="005121C0" w:rsidP="005121C0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 laboratoire</w:t>
                            </w:r>
                          </w:p>
                          <w:p w:rsidR="005121C0" w:rsidRPr="00E6246B" w:rsidRDefault="005121C0" w:rsidP="005121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32" style="position:absolute;margin-left:198pt;margin-top:18.75pt;width:296.25pt;height:14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" filled="f" fillcolor="#9bc1ff" strokecolor="#4a7ebb" strokeweight="1.5pt">
                <v:fill color2="#3f80cd" focus="100%" type="gradient">
                  <o:fill v:ext="view" type="gradientUnscaled"/>
                </v:fill>
                <v:shadow opacity="22938f" offset="0"/>
                <v:textbox inset=",7.2pt,,7.2pt">
                  <w:txbxContent>
                    <w:p w:rsidR="005121C0" w:rsidRDefault="005121C0" w:rsidP="005121C0">
                      <w:pPr>
                        <w:jc w:val="center"/>
                      </w:pPr>
                      <w:r>
                        <w:t xml:space="preserve">                 MANIPULATEUR</w:t>
                      </w:r>
                    </w:p>
                    <w:p w:rsidR="005121C0" w:rsidRDefault="005121C0" w:rsidP="005121C0">
                      <w:pPr>
                        <w:jc w:val="right"/>
                        <w:rPr>
                          <w:i/>
                        </w:rPr>
                      </w:pPr>
                      <w:bookmarkStart w:id="1" w:name="_GoBack"/>
                      <w:bookmarkEnd w:id="1"/>
                      <w:r>
                        <w:rPr>
                          <w:i/>
                        </w:rPr>
                        <w:t xml:space="preserve">Technicien </w:t>
                      </w:r>
                    </w:p>
                    <w:p w:rsidR="005121C0" w:rsidRPr="0095108D" w:rsidRDefault="005121C0" w:rsidP="005121C0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 laboratoire</w:t>
                      </w:r>
                    </w:p>
                    <w:p w:rsidR="005121C0" w:rsidRPr="00E6246B" w:rsidRDefault="005121C0" w:rsidP="005121C0">
                      <w:pPr>
                        <w:jc w:val="center"/>
                      </w:pP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238125</wp:posOffset>
                </wp:positionV>
                <wp:extent cx="3867150" cy="1819275"/>
                <wp:effectExtent l="16510" t="18415" r="12065" b="10160"/>
                <wp:wrapTight wrapText="bothSides">
                  <wp:wrapPolygon edited="0">
                    <wp:start x="8913" y="-128"/>
                    <wp:lineTo x="7799" y="0"/>
                    <wp:lineTo x="4199" y="1417"/>
                    <wp:lineTo x="4029" y="1930"/>
                    <wp:lineTo x="3430" y="2443"/>
                    <wp:lineTo x="1972" y="3988"/>
                    <wp:lineTo x="685" y="6039"/>
                    <wp:lineTo x="0" y="8097"/>
                    <wp:lineTo x="-85" y="9386"/>
                    <wp:lineTo x="-85" y="12470"/>
                    <wp:lineTo x="170" y="14144"/>
                    <wp:lineTo x="1029" y="16202"/>
                    <wp:lineTo x="2742" y="18516"/>
                    <wp:lineTo x="5058" y="20311"/>
                    <wp:lineTo x="5483" y="20575"/>
                    <wp:lineTo x="7799" y="21472"/>
                    <wp:lineTo x="8229" y="21472"/>
                    <wp:lineTo x="13286" y="21472"/>
                    <wp:lineTo x="13715" y="21472"/>
                    <wp:lineTo x="16028" y="20575"/>
                    <wp:lineTo x="16457" y="20311"/>
                    <wp:lineTo x="18770" y="18516"/>
                    <wp:lineTo x="20486" y="16202"/>
                    <wp:lineTo x="21256" y="14272"/>
                    <wp:lineTo x="21685" y="12214"/>
                    <wp:lineTo x="21685" y="9386"/>
                    <wp:lineTo x="21515" y="8097"/>
                    <wp:lineTo x="20827" y="6039"/>
                    <wp:lineTo x="19543" y="3988"/>
                    <wp:lineTo x="18085" y="2443"/>
                    <wp:lineTo x="17486" y="1930"/>
                    <wp:lineTo x="17315" y="1417"/>
                    <wp:lineTo x="13715" y="0"/>
                    <wp:lineTo x="12602" y="-128"/>
                    <wp:lineTo x="8913" y="-128"/>
                  </wp:wrapPolygon>
                </wp:wrapTight>
                <wp:docPr id="9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1819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21C0" w:rsidRPr="00F45DD4" w:rsidRDefault="008938AC" w:rsidP="005121C0">
                            <w:pPr>
                              <w:rPr>
                                <w:rFonts w:cs="Arial"/>
                                <w:b/>
                              </w:rPr>
                            </w:pPr>
                            <w:r w:rsidRPr="008938AC">
                              <w:rPr>
                                <w:rFonts w:cs="Arial"/>
                              </w:rPr>
                              <w:t>1 :</w:t>
                            </w:r>
                            <w:r w:rsidRPr="008938AC">
                              <w:rPr>
                                <w:rFonts w:cs="Arial"/>
                                <w:color w:val="FF0000"/>
                              </w:rPr>
                              <w:t xml:space="preserve"> </w:t>
                            </w:r>
                            <w:r w:rsidRPr="00F45DD4">
                              <w:rPr>
                                <w:rFonts w:cs="Arial"/>
                                <w:b/>
                                <w:color w:val="FF0000"/>
                              </w:rPr>
                              <w:t>Danger</w:t>
                            </w:r>
                          </w:p>
                          <w:p w:rsidR="005121C0" w:rsidRPr="008938AC" w:rsidRDefault="005121C0" w:rsidP="005121C0">
                            <w:pPr>
                              <w:rPr>
                                <w:rFonts w:cs="Arial"/>
                                <w:i/>
                              </w:rPr>
                            </w:pPr>
                            <w:r w:rsidRPr="008938AC">
                              <w:rPr>
                                <w:rFonts w:cs="Arial"/>
                                <w:i/>
                              </w:rPr>
                              <w:t>Virus de l’hépatite B</w:t>
                            </w:r>
                            <w:r w:rsidR="008938AC">
                              <w:rPr>
                                <w:rFonts w:cs="Arial"/>
                                <w:i/>
                              </w:rPr>
                              <w:br/>
                            </w:r>
                            <w:r w:rsidR="00D932AE">
                              <w:rPr>
                                <w:rFonts w:cs="Arial"/>
                                <w:i/>
                              </w:rPr>
                              <w:t>contenu dans le plasma</w:t>
                            </w:r>
                          </w:p>
                        </w:txbxContent>
                      </wps:txbx>
                      <wps:bodyPr rot="0" vert="horz" wrap="square" lIns="1800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33" style="position:absolute;margin-left:28.5pt;margin-top:18.75pt;width:304.5pt;height:14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" filled="f" fillcolor="#9bc1ff" strokecolor="#4a7ebb" strokeweight="1.5pt">
                <v:fill color2="#3f80cd" focus="100%" type="gradient">
                  <o:fill v:ext="view" type="gradientUnscaled"/>
                </v:fill>
                <v:shadow opacity="22938f" offset="0"/>
                <v:textbox inset=".5mm,7.2pt,,7.2pt">
                  <w:txbxContent>
                    <w:p w:rsidR="005121C0" w:rsidRPr="00F45DD4" w:rsidRDefault="008938AC" w:rsidP="005121C0">
                      <w:pPr>
                        <w:rPr>
                          <w:rFonts w:cs="Arial"/>
                          <w:b/>
                        </w:rPr>
                      </w:pPr>
                      <w:r w:rsidRPr="008938AC">
                        <w:rPr>
                          <w:rFonts w:cs="Arial"/>
                        </w:rPr>
                        <w:t>1 :</w:t>
                      </w:r>
                      <w:r w:rsidRPr="008938AC">
                        <w:rPr>
                          <w:rFonts w:cs="Arial"/>
                          <w:color w:val="FF0000"/>
                        </w:rPr>
                        <w:t xml:space="preserve"> </w:t>
                      </w:r>
                      <w:r w:rsidRPr="00F45DD4">
                        <w:rPr>
                          <w:rFonts w:cs="Arial"/>
                          <w:b/>
                          <w:color w:val="FF0000"/>
                        </w:rPr>
                        <w:t>Danger</w:t>
                      </w:r>
                    </w:p>
                    <w:p w:rsidR="005121C0" w:rsidRPr="008938AC" w:rsidRDefault="005121C0" w:rsidP="005121C0">
                      <w:pPr>
                        <w:rPr>
                          <w:rFonts w:cs="Arial"/>
                          <w:i/>
                        </w:rPr>
                      </w:pPr>
                      <w:r w:rsidRPr="008938AC">
                        <w:rPr>
                          <w:rFonts w:cs="Arial"/>
                          <w:i/>
                        </w:rPr>
                        <w:t>Virus de l’hépatite B</w:t>
                      </w:r>
                      <w:r w:rsidR="008938AC">
                        <w:rPr>
                          <w:rFonts w:cs="Arial"/>
                          <w:i/>
                        </w:rPr>
                        <w:br/>
                      </w:r>
                      <w:r w:rsidR="00D932AE">
                        <w:rPr>
                          <w:rFonts w:cs="Arial"/>
                          <w:i/>
                        </w:rPr>
                        <w:t>contenu dans le plasma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</w:p>
    <w:p w:rsidR="005121C0" w:rsidRDefault="008E7C64" w:rsidP="005121C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295275</wp:posOffset>
                </wp:positionV>
                <wp:extent cx="1362075" cy="1133475"/>
                <wp:effectExtent l="1905" t="0" r="0" b="63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8AC" w:rsidRPr="008938AC" w:rsidRDefault="005121C0" w:rsidP="008938AC">
                            <w:pPr>
                              <w:rPr>
                                <w:rFonts w:cs="Arial"/>
                                <w:i/>
                              </w:rPr>
                            </w:pPr>
                            <w:r w:rsidRPr="008938AC">
                              <w:rPr>
                                <w:rFonts w:cs="Arial"/>
                              </w:rPr>
                              <w:t xml:space="preserve">2 : </w:t>
                            </w:r>
                            <w:r w:rsidR="008938AC" w:rsidRPr="00F45DD4">
                              <w:rPr>
                                <w:rFonts w:cs="Arial"/>
                                <w:b/>
                                <w:color w:val="FF0000"/>
                              </w:rPr>
                              <w:t>situation exposante</w:t>
                            </w:r>
                            <w:r w:rsidR="008938AC" w:rsidRPr="008938AC">
                              <w:rPr>
                                <w:rFonts w:cs="Arial"/>
                                <w:i/>
                              </w:rPr>
                              <w:t xml:space="preserve"> </w:t>
                            </w:r>
                          </w:p>
                          <w:p w:rsidR="005121C0" w:rsidRPr="008938AC" w:rsidRDefault="005121C0" w:rsidP="008938AC">
                            <w:pPr>
                              <w:rPr>
                                <w:rFonts w:cs="Arial"/>
                                <w:i/>
                              </w:rPr>
                            </w:pPr>
                            <w:r w:rsidRPr="008938AC">
                              <w:rPr>
                                <w:rFonts w:cs="Arial"/>
                                <w:i/>
                              </w:rPr>
                              <w:t>Ouverture du tube de sang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margin-left:216.35pt;margin-top:23.25pt;width:107.25pt;height:8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" filled="f" stroked="f" strokecolor="blue">
                <v:textbox inset=",7.2pt,,7.2pt">
                  <w:txbxContent>
                    <w:p w:rsidR="008938AC" w:rsidRPr="008938AC" w:rsidRDefault="005121C0" w:rsidP="008938AC">
                      <w:pPr>
                        <w:rPr>
                          <w:rFonts w:cs="Arial"/>
                          <w:i/>
                        </w:rPr>
                      </w:pPr>
                      <w:r w:rsidRPr="008938AC">
                        <w:rPr>
                          <w:rFonts w:cs="Arial"/>
                        </w:rPr>
                        <w:t xml:space="preserve">2 : </w:t>
                      </w:r>
                      <w:r w:rsidR="008938AC" w:rsidRPr="00F45DD4">
                        <w:rPr>
                          <w:rFonts w:cs="Arial"/>
                          <w:b/>
                          <w:color w:val="FF0000"/>
                        </w:rPr>
                        <w:t>situation exposante</w:t>
                      </w:r>
                      <w:r w:rsidR="008938AC" w:rsidRPr="008938AC">
                        <w:rPr>
                          <w:rFonts w:cs="Arial"/>
                          <w:i/>
                        </w:rPr>
                        <w:t xml:space="preserve"> </w:t>
                      </w:r>
                    </w:p>
                    <w:p w:rsidR="005121C0" w:rsidRPr="008938AC" w:rsidRDefault="005121C0" w:rsidP="008938AC">
                      <w:pPr>
                        <w:rPr>
                          <w:rFonts w:cs="Arial"/>
                          <w:i/>
                        </w:rPr>
                      </w:pPr>
                      <w:r w:rsidRPr="008938AC">
                        <w:rPr>
                          <w:rFonts w:cs="Arial"/>
                          <w:i/>
                        </w:rPr>
                        <w:t>Ouverture du tube de sang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93E58" w:rsidRDefault="00F45DD4" w:rsidP="005121C0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3077845</wp:posOffset>
                </wp:positionV>
                <wp:extent cx="333375" cy="626110"/>
                <wp:effectExtent l="35560" t="17780" r="40640" b="22860"/>
                <wp:wrapTight wrapText="bothSides">
                  <wp:wrapPolygon edited="0">
                    <wp:start x="2715" y="-197"/>
                    <wp:lineTo x="2715" y="15795"/>
                    <wp:lineTo x="-2715" y="15795"/>
                    <wp:lineTo x="-2715" y="16408"/>
                    <wp:lineTo x="8105" y="21797"/>
                    <wp:lineTo x="12590" y="21797"/>
                    <wp:lineTo x="23410" y="16408"/>
                    <wp:lineTo x="23410" y="15795"/>
                    <wp:lineTo x="18021" y="15795"/>
                    <wp:lineTo x="18021" y="-197"/>
                    <wp:lineTo x="2715" y="-197"/>
                  </wp:wrapPolygon>
                </wp:wrapTight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626110"/>
                        </a:xfrm>
                        <a:prstGeom prst="downArrow">
                          <a:avLst>
                            <a:gd name="adj1" fmla="val 50000"/>
                            <a:gd name="adj2" fmla="val 46952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5E58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5" o:spid="_x0000_s1026" type="#_x0000_t67" style="position:absolute;margin-left:250.55pt;margin-top:242.35pt;width:26.25pt;height:49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" fillcolor="red" strokecolor="red" strokeweight="1.5pt">
                <v:shadow opacity="22938f" offset="0"/>
                <v:textbox inset=",7.2pt,,7.2pt"/>
                <w10:wrap type="tight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1897380</wp:posOffset>
                </wp:positionH>
                <wp:positionV relativeFrom="paragraph">
                  <wp:posOffset>975360</wp:posOffset>
                </wp:positionV>
                <wp:extent cx="2847975" cy="2694940"/>
                <wp:effectExtent l="19050" t="19050" r="66675" b="67310"/>
                <wp:wrapTight wrapText="bothSides">
                  <wp:wrapPolygon edited="0">
                    <wp:start x="14448" y="-153"/>
                    <wp:lineTo x="12859" y="0"/>
                    <wp:lineTo x="9247" y="1680"/>
                    <wp:lineTo x="9247" y="2443"/>
                    <wp:lineTo x="4334" y="3206"/>
                    <wp:lineTo x="4334" y="4886"/>
                    <wp:lineTo x="4912" y="7329"/>
                    <wp:lineTo x="867" y="7940"/>
                    <wp:lineTo x="867" y="8398"/>
                    <wp:lineTo x="1878" y="9772"/>
                    <wp:lineTo x="1300" y="12062"/>
                    <wp:lineTo x="-144" y="12215"/>
                    <wp:lineTo x="-144" y="13131"/>
                    <wp:lineTo x="1734" y="14658"/>
                    <wp:lineTo x="1011" y="18017"/>
                    <wp:lineTo x="4479" y="19544"/>
                    <wp:lineTo x="4623" y="21987"/>
                    <wp:lineTo x="5346" y="21987"/>
                    <wp:lineTo x="5490" y="21834"/>
                    <wp:lineTo x="9247" y="19697"/>
                    <wp:lineTo x="10258" y="19544"/>
                    <wp:lineTo x="15315" y="17559"/>
                    <wp:lineTo x="17482" y="16948"/>
                    <wp:lineTo x="19072" y="15574"/>
                    <wp:lineTo x="18638" y="14658"/>
                    <wp:lineTo x="17482" y="12215"/>
                    <wp:lineTo x="18205" y="12215"/>
                    <wp:lineTo x="18349" y="10993"/>
                    <wp:lineTo x="17916" y="9772"/>
                    <wp:lineTo x="21383" y="7329"/>
                    <wp:lineTo x="21961" y="6566"/>
                    <wp:lineTo x="21528" y="6260"/>
                    <wp:lineTo x="17771" y="4886"/>
                    <wp:lineTo x="18638" y="3359"/>
                    <wp:lineTo x="18060" y="2901"/>
                    <wp:lineTo x="15171" y="2443"/>
                    <wp:lineTo x="15171" y="-153"/>
                    <wp:lineTo x="14448" y="-153"/>
                  </wp:wrapPolygon>
                </wp:wrapTight>
                <wp:docPr id="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2694940"/>
                        </a:xfrm>
                        <a:prstGeom prst="irregularSeal2">
                          <a:avLst/>
                        </a:prstGeom>
                        <a:solidFill>
                          <a:srgbClr val="FF0000">
                            <a:alpha val="8300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txbx>
                        <w:txbxContent>
                          <w:p w:rsidR="005121C0" w:rsidRPr="0095108D" w:rsidRDefault="005121C0" w:rsidP="008938AC">
                            <w:pPr>
                              <w:rPr>
                                <w:i/>
                                <w:color w:val="FFFFFF" w:themeColor="background1"/>
                                <w:sz w:val="20"/>
                              </w:rPr>
                            </w:pPr>
                            <w:r w:rsidRPr="00576205">
                              <w:rPr>
                                <w:rFonts w:cs="Arial"/>
                              </w:rPr>
                              <w:t>3</w:t>
                            </w:r>
                            <w:r w:rsidR="008938AC" w:rsidRPr="00576205">
                              <w:rPr>
                                <w:rFonts w:cs="Arial"/>
                              </w:rPr>
                              <w:t> :</w:t>
                            </w:r>
                            <w:r w:rsidRPr="00576205">
                              <w:rPr>
                                <w:rFonts w:cs="Arial"/>
                              </w:rPr>
                              <w:t> </w:t>
                            </w:r>
                            <w:r w:rsidR="008938AC" w:rsidRPr="00F45DD4">
                              <w:rPr>
                                <w:rFonts w:cs="Arial"/>
                                <w:b/>
                                <w:color w:val="000000" w:themeColor="text1"/>
                              </w:rPr>
                              <w:t>événement déclencheur ou dangereux</w:t>
                            </w:r>
                            <w:r w:rsidR="008938AC" w:rsidRPr="008938AC">
                              <w:rPr>
                                <w:rFonts w:cs="Arial"/>
                                <w:color w:val="FFFFFF" w:themeColor="background1"/>
                              </w:rPr>
                              <w:t xml:space="preserve"> </w:t>
                            </w:r>
                            <w:r w:rsidRPr="008938AC">
                              <w:rPr>
                                <w:rFonts w:cs="Arial"/>
                                <w:i/>
                                <w:color w:val="FFFFFF" w:themeColor="background1"/>
                              </w:rPr>
                              <w:t>Projection de goutte</w:t>
                            </w:r>
                            <w:r w:rsidR="00D932AE">
                              <w:rPr>
                                <w:rFonts w:cs="Arial"/>
                                <w:i/>
                                <w:color w:val="FFFFFF" w:themeColor="background1"/>
                              </w:rPr>
                              <w:t>s</w:t>
                            </w:r>
                            <w:r w:rsidRPr="008938AC">
                              <w:rPr>
                                <w:rFonts w:cs="Arial"/>
                                <w:i/>
                                <w:color w:val="FFFFFF" w:themeColor="background1"/>
                              </w:rPr>
                              <w:t xml:space="preserve"> sur </w:t>
                            </w:r>
                            <w:r w:rsidR="00D932AE">
                              <w:rPr>
                                <w:rFonts w:cs="Arial"/>
                                <w:i/>
                                <w:color w:val="FFFFFF" w:themeColor="background1"/>
                              </w:rPr>
                              <w:t>une</w:t>
                            </w:r>
                            <w:r w:rsidRPr="008938AC">
                              <w:rPr>
                                <w:rFonts w:cs="Arial"/>
                                <w:i/>
                                <w:color w:val="FFFFFF" w:themeColor="background1"/>
                              </w:rPr>
                              <w:t xml:space="preserve"> main lésée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35" type="#_x0000_t72" style="position:absolute;margin-left:149.4pt;margin-top:76.8pt;width:224.25pt;height:212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" fillcolor="red" strokecolor="red" strokeweight="1.5pt">
                <v:fill opacity="54484f"/>
                <v:shadow on="t" opacity="22938f" offset="0"/>
                <v:textbox inset=",7.2pt,,7.2pt">
                  <w:txbxContent>
                    <w:p w:rsidR="005121C0" w:rsidRPr="0095108D" w:rsidRDefault="005121C0" w:rsidP="008938AC">
                      <w:pPr>
                        <w:rPr>
                          <w:i/>
                          <w:color w:val="FFFFFF" w:themeColor="background1"/>
                          <w:sz w:val="20"/>
                        </w:rPr>
                      </w:pPr>
                      <w:r w:rsidRPr="00576205">
                        <w:rPr>
                          <w:rFonts w:cs="Arial"/>
                        </w:rPr>
                        <w:t>3</w:t>
                      </w:r>
                      <w:r w:rsidR="008938AC" w:rsidRPr="00576205">
                        <w:rPr>
                          <w:rFonts w:cs="Arial"/>
                        </w:rPr>
                        <w:t> :</w:t>
                      </w:r>
                      <w:r w:rsidRPr="00576205">
                        <w:rPr>
                          <w:rFonts w:cs="Arial"/>
                        </w:rPr>
                        <w:t> </w:t>
                      </w:r>
                      <w:r w:rsidR="008938AC" w:rsidRPr="00F45DD4">
                        <w:rPr>
                          <w:rFonts w:cs="Arial"/>
                          <w:b/>
                          <w:color w:val="000000" w:themeColor="text1"/>
                        </w:rPr>
                        <w:t>événement déclencheur ou dangereux</w:t>
                      </w:r>
                      <w:r w:rsidR="008938AC" w:rsidRPr="008938AC">
                        <w:rPr>
                          <w:rFonts w:cs="Arial"/>
                          <w:color w:val="FFFFFF" w:themeColor="background1"/>
                        </w:rPr>
                        <w:t xml:space="preserve"> </w:t>
                      </w:r>
                      <w:r w:rsidRPr="008938AC">
                        <w:rPr>
                          <w:rFonts w:cs="Arial"/>
                          <w:i/>
                          <w:color w:val="FFFFFF" w:themeColor="background1"/>
                        </w:rPr>
                        <w:t>Projection de goutte</w:t>
                      </w:r>
                      <w:r w:rsidR="00D932AE">
                        <w:rPr>
                          <w:rFonts w:cs="Arial"/>
                          <w:i/>
                          <w:color w:val="FFFFFF" w:themeColor="background1"/>
                        </w:rPr>
                        <w:t>s</w:t>
                      </w:r>
                      <w:r w:rsidRPr="008938AC">
                        <w:rPr>
                          <w:rFonts w:cs="Arial"/>
                          <w:i/>
                          <w:color w:val="FFFFFF" w:themeColor="background1"/>
                        </w:rPr>
                        <w:t xml:space="preserve"> sur </w:t>
                      </w:r>
                      <w:r w:rsidR="00D932AE">
                        <w:rPr>
                          <w:rFonts w:cs="Arial"/>
                          <w:i/>
                          <w:color w:val="FFFFFF" w:themeColor="background1"/>
                        </w:rPr>
                        <w:t>une</w:t>
                      </w:r>
                      <w:r w:rsidRPr="008938AC">
                        <w:rPr>
                          <w:rFonts w:cs="Arial"/>
                          <w:i/>
                          <w:color w:val="FFFFFF" w:themeColor="background1"/>
                        </w:rPr>
                        <w:t xml:space="preserve"> main lésée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7620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1902460</wp:posOffset>
                </wp:positionH>
                <wp:positionV relativeFrom="paragraph">
                  <wp:posOffset>3690620</wp:posOffset>
                </wp:positionV>
                <wp:extent cx="2623820" cy="634365"/>
                <wp:effectExtent l="0" t="0" r="24130" b="13335"/>
                <wp:wrapTight wrapText="bothSides">
                  <wp:wrapPolygon edited="0">
                    <wp:start x="0" y="0"/>
                    <wp:lineTo x="0" y="21405"/>
                    <wp:lineTo x="21642" y="21405"/>
                    <wp:lineTo x="21642" y="0"/>
                    <wp:lineTo x="0" y="0"/>
                  </wp:wrapPolygon>
                </wp:wrapTight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634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21C0" w:rsidRDefault="005121C0" w:rsidP="005121C0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8938AC">
                              <w:t xml:space="preserve"> </w:t>
                            </w:r>
                            <w:r>
                              <w:t xml:space="preserve">: </w:t>
                            </w:r>
                            <w:r w:rsidR="008938AC" w:rsidRPr="00F45DD4">
                              <w:rPr>
                                <w:b/>
                                <w:color w:val="FF0000"/>
                              </w:rPr>
                              <w:t>dommage</w:t>
                            </w:r>
                          </w:p>
                          <w:p w:rsidR="005121C0" w:rsidRPr="0095108D" w:rsidRDefault="005121C0" w:rsidP="005121C0">
                            <w:pPr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Hépatite B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6" type="#_x0000_t202" style="position:absolute;margin-left:149.8pt;margin-top:290.6pt;width:206.6pt;height:4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" filled="f" strokecolor="blue">
                <v:textbox inset=",7.2pt,,7.2pt">
                  <w:txbxContent>
                    <w:p w:rsidR="005121C0" w:rsidRDefault="005121C0" w:rsidP="005121C0">
                      <w:pPr>
                        <w:jc w:val="center"/>
                      </w:pPr>
                      <w:r>
                        <w:t>4</w:t>
                      </w:r>
                      <w:r w:rsidR="008938AC">
                        <w:t xml:space="preserve"> </w:t>
                      </w:r>
                      <w:r>
                        <w:t xml:space="preserve">: </w:t>
                      </w:r>
                      <w:r w:rsidR="008938AC" w:rsidRPr="00F45DD4">
                        <w:rPr>
                          <w:b/>
                          <w:color w:val="FF0000"/>
                        </w:rPr>
                        <w:t>dommage</w:t>
                      </w:r>
                    </w:p>
                    <w:p w:rsidR="005121C0" w:rsidRPr="0095108D" w:rsidRDefault="005121C0" w:rsidP="005121C0">
                      <w:pPr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Hépatite 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A93E58" w:rsidSect="00DE4237">
      <w:footerReference w:type="even" r:id="rId17"/>
      <w:footerReference w:type="default" r:id="rId1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B95" w:rsidRDefault="007C6B95" w:rsidP="00945512">
      <w:pPr>
        <w:spacing w:after="0" w:line="240" w:lineRule="auto"/>
      </w:pPr>
      <w:r>
        <w:separator/>
      </w:r>
    </w:p>
  </w:endnote>
  <w:endnote w:type="continuationSeparator" w:id="0">
    <w:p w:rsidR="007C6B95" w:rsidRDefault="007C6B95" w:rsidP="0094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Rounded MT Bold">
    <w:altName w:val="Antique Olive CompactPS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C0" w:rsidRDefault="005121C0" w:rsidP="00396D1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121C0" w:rsidRDefault="005121C0" w:rsidP="00396D1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1C0" w:rsidRDefault="005121C0" w:rsidP="00396D1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F4CD6">
      <w:rPr>
        <w:rStyle w:val="Numrodepage"/>
        <w:noProof/>
      </w:rPr>
      <w:t>8</w:t>
    </w:r>
    <w:r>
      <w:rPr>
        <w:rStyle w:val="Numrodepage"/>
      </w:rPr>
      <w:fldChar w:fldCharType="end"/>
    </w:r>
  </w:p>
  <w:p w:rsidR="00395DFD" w:rsidRDefault="00395DFD" w:rsidP="00395DFD">
    <w:pPr>
      <w:pStyle w:val="Pieddepage"/>
      <w:jc w:val="center"/>
    </w:pPr>
    <w:r>
      <w:rPr>
        <w:rFonts w:cs="Arial"/>
        <w:b/>
        <w:color w:val="C45911" w:themeColor="accent2" w:themeShade="BF"/>
        <w:sz w:val="24"/>
        <w:szCs w:val="24"/>
      </w:rPr>
      <w:t>2RB -&gt; 3RB septembre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B95" w:rsidRDefault="007C6B95" w:rsidP="00945512">
      <w:pPr>
        <w:spacing w:after="0" w:line="240" w:lineRule="auto"/>
      </w:pPr>
      <w:r>
        <w:separator/>
      </w:r>
    </w:p>
  </w:footnote>
  <w:footnote w:type="continuationSeparator" w:id="0">
    <w:p w:rsidR="007C6B95" w:rsidRDefault="007C6B95" w:rsidP="00945512">
      <w:pPr>
        <w:spacing w:after="0" w:line="240" w:lineRule="auto"/>
      </w:pPr>
      <w:r>
        <w:continuationSeparator/>
      </w:r>
    </w:p>
  </w:footnote>
  <w:footnote w:id="1">
    <w:p w:rsidR="005121C0" w:rsidRPr="000155E0" w:rsidRDefault="005121C0">
      <w:pPr>
        <w:pStyle w:val="Notedebasdepage"/>
        <w:rPr>
          <w:sz w:val="20"/>
        </w:rPr>
      </w:pPr>
      <w:r w:rsidRPr="000155E0">
        <w:rPr>
          <w:rStyle w:val="Appelnotedebasdep"/>
          <w:sz w:val="20"/>
        </w:rPr>
        <w:footnoteRef/>
      </w:r>
      <w:r w:rsidRPr="000155E0">
        <w:rPr>
          <w:sz w:val="20"/>
        </w:rPr>
        <w:t xml:space="preserve"> Pour identifier les dangers contenus dans les échantillons biologiques, il est possible d’utiliser la base </w:t>
      </w:r>
      <w:r w:rsidR="00D20613">
        <w:rPr>
          <w:sz w:val="20"/>
        </w:rPr>
        <w:t>B</w:t>
      </w:r>
      <w:r w:rsidRPr="000155E0">
        <w:rPr>
          <w:sz w:val="20"/>
        </w:rPr>
        <w:t>aobab de l’INRS. Voir la fiche d’utilisation de la base de données.</w:t>
      </w:r>
    </w:p>
  </w:footnote>
  <w:footnote w:id="2">
    <w:p w:rsidR="000D6A1B" w:rsidRDefault="000D6A1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D6A1B">
        <w:rPr>
          <w:sz w:val="20"/>
        </w:rPr>
        <w:t>Voir la définition dans la fiche « glossaire de l’évaluation des risques »</w:t>
      </w:r>
    </w:p>
  </w:footnote>
  <w:footnote w:id="3">
    <w:p w:rsidR="005121C0" w:rsidRDefault="005121C0" w:rsidP="005121C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60332">
        <w:rPr>
          <w:sz w:val="20"/>
        </w:rPr>
        <w:t>Utiliser la base de données Baobab de l’INRS</w:t>
      </w:r>
      <w:r>
        <w:rPr>
          <w:sz w:val="20"/>
        </w:rPr>
        <w:t>, v</w:t>
      </w:r>
      <w:r w:rsidRPr="000155E0">
        <w:rPr>
          <w:sz w:val="20"/>
        </w:rPr>
        <w:t>oir la fiche d’utilisation de la base de données</w:t>
      </w:r>
      <w:r>
        <w:rPr>
          <w:sz w:val="20"/>
        </w:rPr>
        <w:t>.</w:t>
      </w:r>
    </w:p>
  </w:footnote>
  <w:footnote w:id="4">
    <w:p w:rsidR="000D6A1B" w:rsidRDefault="000D6A1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D6A1B">
        <w:rPr>
          <w:sz w:val="20"/>
        </w:rPr>
        <w:t>Voir la définition dans la fiche « glossaire de l’évaluation des risques »</w:t>
      </w:r>
    </w:p>
  </w:footnote>
  <w:footnote w:id="5">
    <w:p w:rsidR="005121C0" w:rsidRDefault="005121C0" w:rsidP="005121C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60332">
        <w:rPr>
          <w:sz w:val="20"/>
        </w:rPr>
        <w:t>Utiliser la base de données Baobab de l’INRS</w:t>
      </w:r>
      <w:r>
        <w:rPr>
          <w:sz w:val="20"/>
        </w:rPr>
        <w:t>, v</w:t>
      </w:r>
      <w:r w:rsidRPr="000155E0">
        <w:rPr>
          <w:sz w:val="20"/>
        </w:rPr>
        <w:t>oir la fiche d’utilisation de la base de données</w:t>
      </w:r>
      <w:r>
        <w:rPr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3A55"/>
    <w:multiLevelType w:val="multilevel"/>
    <w:tmpl w:val="256C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3E56F0"/>
    <w:multiLevelType w:val="multilevel"/>
    <w:tmpl w:val="F67E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C51E0A"/>
    <w:multiLevelType w:val="hybridMultilevel"/>
    <w:tmpl w:val="3E8007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86421"/>
    <w:multiLevelType w:val="multilevel"/>
    <w:tmpl w:val="1D52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16C54"/>
    <w:multiLevelType w:val="hybridMultilevel"/>
    <w:tmpl w:val="FB5C94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B4ABD"/>
    <w:multiLevelType w:val="hybridMultilevel"/>
    <w:tmpl w:val="4C2205AC"/>
    <w:lvl w:ilvl="0" w:tplc="5D34E9A0">
      <w:start w:val="1"/>
      <w:numFmt w:val="bullet"/>
      <w:pStyle w:val="Paragraphedeliste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4CB1"/>
    <w:multiLevelType w:val="hybridMultilevel"/>
    <w:tmpl w:val="EFD0C73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55DEA"/>
    <w:multiLevelType w:val="hybridMultilevel"/>
    <w:tmpl w:val="1AB058C2"/>
    <w:lvl w:ilvl="0" w:tplc="8B3E5994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  <w:color w:val="C45911" w:themeColor="accent2" w:themeShade="BF"/>
      </w:rPr>
    </w:lvl>
    <w:lvl w:ilvl="1" w:tplc="040C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Symbol" w:hint="default"/>
      </w:rPr>
    </w:lvl>
    <w:lvl w:ilvl="2" w:tplc="040C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Symbol" w:hint="default"/>
      </w:rPr>
    </w:lvl>
    <w:lvl w:ilvl="5" w:tplc="040C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Symbol" w:hint="default"/>
      </w:rPr>
    </w:lvl>
    <w:lvl w:ilvl="8" w:tplc="040C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27DB3DFD"/>
    <w:multiLevelType w:val="hybridMultilevel"/>
    <w:tmpl w:val="8D3CC1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D3FCC"/>
    <w:multiLevelType w:val="hybridMultilevel"/>
    <w:tmpl w:val="55D8B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87BC4"/>
    <w:multiLevelType w:val="hybridMultilevel"/>
    <w:tmpl w:val="DF624E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5D1AA8"/>
    <w:multiLevelType w:val="hybridMultilevel"/>
    <w:tmpl w:val="83FE21FE"/>
    <w:lvl w:ilvl="0" w:tplc="60CE1A76">
      <w:numFmt w:val="bullet"/>
      <w:lvlText w:val="-"/>
      <w:lvlJc w:val="left"/>
      <w:pPr>
        <w:ind w:left="720" w:hanging="360"/>
      </w:pPr>
      <w:rPr>
        <w:rFonts w:ascii="Arial" w:eastAsiaTheme="minorHAnsi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059D6"/>
    <w:multiLevelType w:val="multilevel"/>
    <w:tmpl w:val="51CC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84858"/>
    <w:multiLevelType w:val="hybridMultilevel"/>
    <w:tmpl w:val="3F6C77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94992"/>
    <w:multiLevelType w:val="hybridMultilevel"/>
    <w:tmpl w:val="B9B4AC3A"/>
    <w:lvl w:ilvl="0" w:tplc="60CE1A76">
      <w:numFmt w:val="bullet"/>
      <w:lvlText w:val="-"/>
      <w:lvlJc w:val="left"/>
      <w:pPr>
        <w:ind w:left="1428" w:hanging="360"/>
      </w:pPr>
      <w:rPr>
        <w:rFonts w:ascii="Arial" w:eastAsiaTheme="minorHAnsi" w:hAnsi="Arial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BDF1EE1"/>
    <w:multiLevelType w:val="hybridMultilevel"/>
    <w:tmpl w:val="827C3996"/>
    <w:lvl w:ilvl="0" w:tplc="5D34E9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F342E"/>
    <w:multiLevelType w:val="hybridMultilevel"/>
    <w:tmpl w:val="56043B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246"/>
    <w:multiLevelType w:val="hybridMultilevel"/>
    <w:tmpl w:val="797AA55C"/>
    <w:lvl w:ilvl="0" w:tplc="7A3A88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26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6F7536"/>
    <w:multiLevelType w:val="multilevel"/>
    <w:tmpl w:val="AF5CE8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7DF1477B"/>
    <w:multiLevelType w:val="hybridMultilevel"/>
    <w:tmpl w:val="2AB6DE02"/>
    <w:lvl w:ilvl="0" w:tplc="26BA011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2"/>
  </w:num>
  <w:num w:numId="5">
    <w:abstractNumId w:val="13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5"/>
  </w:num>
  <w:num w:numId="12">
    <w:abstractNumId w:val="11"/>
  </w:num>
  <w:num w:numId="13">
    <w:abstractNumId w:val="10"/>
  </w:num>
  <w:num w:numId="14">
    <w:abstractNumId w:val="4"/>
  </w:num>
  <w:num w:numId="15">
    <w:abstractNumId w:val="14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5"/>
  </w:num>
  <w:num w:numId="21">
    <w:abstractNumId w:val="5"/>
  </w:num>
  <w:num w:numId="22">
    <w:abstractNumId w:val="5"/>
  </w:num>
  <w:num w:numId="23">
    <w:abstractNumId w:val="16"/>
  </w:num>
  <w:num w:numId="24">
    <w:abstractNumId w:val="5"/>
  </w:num>
  <w:num w:numId="25">
    <w:abstractNumId w:val="7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58"/>
    <w:rsid w:val="0000390A"/>
    <w:rsid w:val="000155E0"/>
    <w:rsid w:val="00036803"/>
    <w:rsid w:val="00056DD1"/>
    <w:rsid w:val="00070E3F"/>
    <w:rsid w:val="0007678F"/>
    <w:rsid w:val="000904A0"/>
    <w:rsid w:val="000915E8"/>
    <w:rsid w:val="0009236B"/>
    <w:rsid w:val="000A0C3B"/>
    <w:rsid w:val="000A1E0A"/>
    <w:rsid w:val="000A6816"/>
    <w:rsid w:val="000B249A"/>
    <w:rsid w:val="000C4B8A"/>
    <w:rsid w:val="000D0D7A"/>
    <w:rsid w:val="000D6A1B"/>
    <w:rsid w:val="000F0817"/>
    <w:rsid w:val="000F51B0"/>
    <w:rsid w:val="000F7D9B"/>
    <w:rsid w:val="001101D6"/>
    <w:rsid w:val="00140427"/>
    <w:rsid w:val="001514CA"/>
    <w:rsid w:val="00161042"/>
    <w:rsid w:val="0016223F"/>
    <w:rsid w:val="0017022E"/>
    <w:rsid w:val="001B4521"/>
    <w:rsid w:val="001D6EB1"/>
    <w:rsid w:val="001E2489"/>
    <w:rsid w:val="00251F3D"/>
    <w:rsid w:val="00266F43"/>
    <w:rsid w:val="002840F5"/>
    <w:rsid w:val="002B7613"/>
    <w:rsid w:val="002B7EAB"/>
    <w:rsid w:val="002C024B"/>
    <w:rsid w:val="003027EF"/>
    <w:rsid w:val="00312BE5"/>
    <w:rsid w:val="003173D9"/>
    <w:rsid w:val="0032032F"/>
    <w:rsid w:val="00326C4F"/>
    <w:rsid w:val="00346F9E"/>
    <w:rsid w:val="00354044"/>
    <w:rsid w:val="00395DFD"/>
    <w:rsid w:val="00396D18"/>
    <w:rsid w:val="003B27FE"/>
    <w:rsid w:val="003C6EA7"/>
    <w:rsid w:val="003E7239"/>
    <w:rsid w:val="00415559"/>
    <w:rsid w:val="00422021"/>
    <w:rsid w:val="0042487F"/>
    <w:rsid w:val="00427019"/>
    <w:rsid w:val="00444B13"/>
    <w:rsid w:val="004548A4"/>
    <w:rsid w:val="0046258A"/>
    <w:rsid w:val="004B24C3"/>
    <w:rsid w:val="004B5E4B"/>
    <w:rsid w:val="004E2289"/>
    <w:rsid w:val="004E2E37"/>
    <w:rsid w:val="004F00FC"/>
    <w:rsid w:val="004F2BA3"/>
    <w:rsid w:val="004F64A5"/>
    <w:rsid w:val="004F6A45"/>
    <w:rsid w:val="005121C0"/>
    <w:rsid w:val="005623FB"/>
    <w:rsid w:val="00566967"/>
    <w:rsid w:val="00575893"/>
    <w:rsid w:val="00576205"/>
    <w:rsid w:val="005A75AD"/>
    <w:rsid w:val="005B317D"/>
    <w:rsid w:val="005C2D2A"/>
    <w:rsid w:val="00604DCF"/>
    <w:rsid w:val="00606FFE"/>
    <w:rsid w:val="00625C55"/>
    <w:rsid w:val="00625DC4"/>
    <w:rsid w:val="0063540B"/>
    <w:rsid w:val="00652BA0"/>
    <w:rsid w:val="00674359"/>
    <w:rsid w:val="0067624B"/>
    <w:rsid w:val="0068010E"/>
    <w:rsid w:val="0068501B"/>
    <w:rsid w:val="00696F03"/>
    <w:rsid w:val="006A7705"/>
    <w:rsid w:val="006B28FD"/>
    <w:rsid w:val="006C5A6A"/>
    <w:rsid w:val="006E3764"/>
    <w:rsid w:val="006E4677"/>
    <w:rsid w:val="006E4C2C"/>
    <w:rsid w:val="006E7997"/>
    <w:rsid w:val="006F50E3"/>
    <w:rsid w:val="00710F49"/>
    <w:rsid w:val="00737EB5"/>
    <w:rsid w:val="00743390"/>
    <w:rsid w:val="00752FD8"/>
    <w:rsid w:val="00760332"/>
    <w:rsid w:val="00772349"/>
    <w:rsid w:val="00787DF2"/>
    <w:rsid w:val="007B0F5D"/>
    <w:rsid w:val="007C6B95"/>
    <w:rsid w:val="007D41C5"/>
    <w:rsid w:val="007F0F80"/>
    <w:rsid w:val="007F3C38"/>
    <w:rsid w:val="008118C2"/>
    <w:rsid w:val="0082015F"/>
    <w:rsid w:val="008208B3"/>
    <w:rsid w:val="00820E2C"/>
    <w:rsid w:val="00823756"/>
    <w:rsid w:val="00823B90"/>
    <w:rsid w:val="00823D24"/>
    <w:rsid w:val="00825C27"/>
    <w:rsid w:val="008307D1"/>
    <w:rsid w:val="00851F9B"/>
    <w:rsid w:val="008609F1"/>
    <w:rsid w:val="00865281"/>
    <w:rsid w:val="00877F33"/>
    <w:rsid w:val="008938AC"/>
    <w:rsid w:val="008A50A2"/>
    <w:rsid w:val="008C0792"/>
    <w:rsid w:val="008C3D44"/>
    <w:rsid w:val="008E32EB"/>
    <w:rsid w:val="008E7867"/>
    <w:rsid w:val="008E7C64"/>
    <w:rsid w:val="00902B6D"/>
    <w:rsid w:val="00911CAE"/>
    <w:rsid w:val="00925047"/>
    <w:rsid w:val="00933B99"/>
    <w:rsid w:val="009405F7"/>
    <w:rsid w:val="00944CED"/>
    <w:rsid w:val="00945512"/>
    <w:rsid w:val="0095108D"/>
    <w:rsid w:val="00951B43"/>
    <w:rsid w:val="009A3A72"/>
    <w:rsid w:val="009B6467"/>
    <w:rsid w:val="009D20AA"/>
    <w:rsid w:val="009D782F"/>
    <w:rsid w:val="009F7EAD"/>
    <w:rsid w:val="00A051CB"/>
    <w:rsid w:val="00A22168"/>
    <w:rsid w:val="00A244F9"/>
    <w:rsid w:val="00A36C0A"/>
    <w:rsid w:val="00A652D1"/>
    <w:rsid w:val="00A93E58"/>
    <w:rsid w:val="00A94C14"/>
    <w:rsid w:val="00AC5C0C"/>
    <w:rsid w:val="00AC60D2"/>
    <w:rsid w:val="00B3284E"/>
    <w:rsid w:val="00B43C79"/>
    <w:rsid w:val="00B51E9E"/>
    <w:rsid w:val="00B54437"/>
    <w:rsid w:val="00B551AD"/>
    <w:rsid w:val="00B60F9A"/>
    <w:rsid w:val="00B97944"/>
    <w:rsid w:val="00BB2F25"/>
    <w:rsid w:val="00BD3500"/>
    <w:rsid w:val="00BD59BA"/>
    <w:rsid w:val="00BF2A15"/>
    <w:rsid w:val="00BF4CD6"/>
    <w:rsid w:val="00BF6C68"/>
    <w:rsid w:val="00C049D6"/>
    <w:rsid w:val="00C27ED0"/>
    <w:rsid w:val="00C624F2"/>
    <w:rsid w:val="00C93F1E"/>
    <w:rsid w:val="00CA1F47"/>
    <w:rsid w:val="00CA3DA1"/>
    <w:rsid w:val="00CA59FB"/>
    <w:rsid w:val="00CC6CF6"/>
    <w:rsid w:val="00CC718E"/>
    <w:rsid w:val="00CE2913"/>
    <w:rsid w:val="00D20613"/>
    <w:rsid w:val="00D337D0"/>
    <w:rsid w:val="00D56BC4"/>
    <w:rsid w:val="00D932AE"/>
    <w:rsid w:val="00DE4237"/>
    <w:rsid w:val="00DF4C41"/>
    <w:rsid w:val="00E149FF"/>
    <w:rsid w:val="00E25E16"/>
    <w:rsid w:val="00E40622"/>
    <w:rsid w:val="00E44E4D"/>
    <w:rsid w:val="00E6246B"/>
    <w:rsid w:val="00E64B8D"/>
    <w:rsid w:val="00EB1640"/>
    <w:rsid w:val="00ED78CE"/>
    <w:rsid w:val="00F05F0D"/>
    <w:rsid w:val="00F22AF7"/>
    <w:rsid w:val="00F264D1"/>
    <w:rsid w:val="00F45DD4"/>
    <w:rsid w:val="00F47F75"/>
    <w:rsid w:val="00F526CC"/>
    <w:rsid w:val="00F61AE6"/>
    <w:rsid w:val="00F70DDC"/>
    <w:rsid w:val="00F77ECC"/>
    <w:rsid w:val="00FD770D"/>
    <w:rsid w:val="00FF1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E76A4C-510E-481F-9F2C-B30737CF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05"/>
    <w:rPr>
      <w:rFonts w:ascii="Arial" w:hAnsi="Arial"/>
    </w:rPr>
  </w:style>
  <w:style w:type="paragraph" w:styleId="Titre4">
    <w:name w:val="heading 4"/>
    <w:basedOn w:val="Normal"/>
    <w:link w:val="Titre4Car"/>
    <w:uiPriority w:val="9"/>
    <w:qFormat/>
    <w:rsid w:val="006743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3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3E58"/>
    <w:pPr>
      <w:numPr>
        <w:numId w:val="11"/>
      </w:numPr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A93E5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45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512"/>
  </w:style>
  <w:style w:type="paragraph" w:styleId="Pieddepage">
    <w:name w:val="footer"/>
    <w:basedOn w:val="Normal"/>
    <w:link w:val="PieddepageCar"/>
    <w:uiPriority w:val="99"/>
    <w:unhideWhenUsed/>
    <w:rsid w:val="00945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512"/>
  </w:style>
  <w:style w:type="character" w:customStyle="1" w:styleId="Titre4Car">
    <w:name w:val="Titre 4 Car"/>
    <w:basedOn w:val="Policepardfaut"/>
    <w:link w:val="Titre4"/>
    <w:uiPriority w:val="9"/>
    <w:rsid w:val="0067435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67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rsid w:val="00CA59F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rsid w:val="00CA59FB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rsid w:val="00CA59F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CA59F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rsid w:val="00CA59F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rsid w:val="00CA59F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CA59FB"/>
    <w:rPr>
      <w:rFonts w:ascii="Lucida Grande" w:hAnsi="Lucida Grande"/>
      <w:sz w:val="18"/>
      <w:szCs w:val="18"/>
    </w:rPr>
  </w:style>
  <w:style w:type="paragraph" w:styleId="Notedebasdepage">
    <w:name w:val="footnote text"/>
    <w:basedOn w:val="Normal"/>
    <w:link w:val="NotedebasdepageCar"/>
    <w:semiHidden/>
    <w:unhideWhenUsed/>
    <w:rsid w:val="00D337D0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D337D0"/>
    <w:rPr>
      <w:sz w:val="24"/>
      <w:szCs w:val="24"/>
    </w:rPr>
  </w:style>
  <w:style w:type="character" w:styleId="Appelnotedebasdep">
    <w:name w:val="footnote reference"/>
    <w:basedOn w:val="Policepardfaut"/>
    <w:semiHidden/>
    <w:unhideWhenUsed/>
    <w:rsid w:val="00D337D0"/>
    <w:rPr>
      <w:vertAlign w:val="superscript"/>
    </w:rPr>
  </w:style>
  <w:style w:type="character" w:styleId="Numrodepage">
    <w:name w:val="page number"/>
    <w:basedOn w:val="Policepardfaut"/>
    <w:rsid w:val="0039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rs.fr/publications/bdd/baobab.html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2RB - 3RB</dc:creator>
  <cp:keywords/>
  <dc:description/>
  <cp:lastModifiedBy>Cathy</cp:lastModifiedBy>
  <cp:revision>2</cp:revision>
  <cp:lastPrinted>2017-03-27T12:41:00Z</cp:lastPrinted>
  <dcterms:created xsi:type="dcterms:W3CDTF">2017-10-21T15:23:00Z</dcterms:created>
  <dcterms:modified xsi:type="dcterms:W3CDTF">2017-10-21T15:23:00Z</dcterms:modified>
</cp:coreProperties>
</file>